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D8F" w:rsidRDefault="00BA5D8F" w:rsidP="00BA5D8F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D8F" w:rsidRPr="00302472" w:rsidRDefault="00BA5D8F" w:rsidP="00D118F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A5D8F" w:rsidRPr="00302472" w:rsidRDefault="00BA5D8F" w:rsidP="00D118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A5D8F" w:rsidRPr="00302472" w:rsidRDefault="00BA5D8F" w:rsidP="00D118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A5D8F" w:rsidRPr="00302472" w:rsidRDefault="00BA5D8F" w:rsidP="00BA5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BA5D8F" w:rsidRPr="00302472" w:rsidRDefault="00BA5D8F" w:rsidP="00BA5D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A5D8F" w:rsidRPr="00D118F2" w:rsidRDefault="00BA5D8F" w:rsidP="00BA5D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07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2025 г.</w:t>
      </w:r>
    </w:p>
    <w:p w:rsidR="00BA5D8F" w:rsidRDefault="00BA5D8F" w:rsidP="00BA5D8F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</w:t>
      </w:r>
      <w:r w:rsid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D118F2" w:rsidRDefault="00D118F2" w:rsidP="00BA5D8F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C4F" w:rsidRPr="00D118F2" w:rsidRDefault="00BA5D8F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календарном плане мероприятий по подготовке и провед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ению выборов депутатов Думы Частин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Пермского края второго созыв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а,</w:t>
      </w:r>
      <w:r w:rsidR="008E2C4F" w:rsidRP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5D8F" w:rsidRPr="00D118F2" w:rsidRDefault="00BA5D8F" w:rsidP="008E2C4F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8E2C4F" w:rsidRPr="00D118F2" w:rsidRDefault="00BA5D8F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возложении полномочий окружных избирательных комисси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й по выборам депутатов Думы Частин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Пермского края второго созыва на территориал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ьную избирательную комиссию Частин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округа,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5D8F" w:rsidRPr="00D118F2" w:rsidRDefault="00BA5D8F" w:rsidP="008E2C4F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BA5D8F" w:rsidRPr="00BA5D8F" w:rsidRDefault="00BA5D8F" w:rsidP="00BA5D8F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8E2C4F" w:rsidRPr="00D118F2" w:rsidRDefault="00BA5D8F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 использовании печати территориал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ьной избирательной комиссии Частин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муниципального округа при исполнении полномочий окружных избирательных комиссий по выборам депутатов Думы 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Пермского края второго созыва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E2C4F" w:rsidRP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5D8F" w:rsidRPr="00D118F2" w:rsidRDefault="00BA5D8F" w:rsidP="00BA5D8F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8E2C4F" w:rsidRPr="00D118F2" w:rsidRDefault="00D118F2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 использовании бланков территориальной избирательной комиссии 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муниципального округа при исполнении полномочий окружных избирательных комиссий по выборам депутатов Думы 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Пермского края второго созыва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E2C4F" w:rsidRP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5D8F" w:rsidRPr="00D118F2" w:rsidRDefault="00BA5D8F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8F2" w:rsidRPr="00D118F2" w:rsidRDefault="00D118F2" w:rsidP="00D118F2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BA5D8F" w:rsidRPr="00D118F2" w:rsidRDefault="00BA5D8F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5. О графике работы территориал</w:t>
      </w:r>
      <w:r w:rsidR="004F1526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ьной избирательной комиссии Частин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в период подготовк</w:t>
      </w:r>
      <w:r w:rsidR="004F15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и проведения выборов Думы Частин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Пермского края второго созыва, назначенных на 14 сентября 2025 года.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18F2" w:rsidRPr="00D118F2" w:rsidRDefault="00D118F2" w:rsidP="00D118F2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8E2C4F" w:rsidRPr="00D118F2" w:rsidRDefault="00BA5D8F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Рабочей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группе по приему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проверке 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представляемых в территориал</w:t>
      </w:r>
      <w:r w:rsidR="004F1526">
        <w:rPr>
          <w:rFonts w:ascii="Times New Roman" w:eastAsia="Times New Roman" w:hAnsi="Times New Roman" w:cs="Times New Roman"/>
          <w:sz w:val="24"/>
          <w:szCs w:val="24"/>
          <w:lang w:eastAsia="ru-RU"/>
        </w:rPr>
        <w:t>ьную избирательную комиссию Частин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кандидатами, уполномоченным представителями избирательных объединени</w:t>
      </w:r>
      <w:r w:rsidR="004F1526">
        <w:rPr>
          <w:rFonts w:ascii="Times New Roman" w:eastAsia="Times New Roman" w:hAnsi="Times New Roman" w:cs="Times New Roman"/>
          <w:sz w:val="24"/>
          <w:szCs w:val="24"/>
          <w:lang w:eastAsia="ru-RU"/>
        </w:rPr>
        <w:t>й на выборах депутатов Думы Частин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муниципального округа Пермского края второго 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созыва, назначенных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18F2" w:rsidRPr="00D118F2" w:rsidRDefault="00BA5D8F" w:rsidP="008E2C4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proofErr w:type="spellStart"/>
      <w:r w:rsidR="00D118F2"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="00D118F2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8E2C4F" w:rsidRPr="00D118F2" w:rsidRDefault="00BA5D8F" w:rsidP="007C725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725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. О Перечне и формах документов, представляемых кандидатами, избирательными объединениями в территориальную избирательную комиссию при провед</w:t>
      </w:r>
      <w:r w:rsidR="007C725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ении выборов депутатов Думы Частин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Пермского края второго созыва, назначенных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7257" w:rsidRPr="00D118F2" w:rsidRDefault="007C7257" w:rsidP="007C7257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BA5D8F" w:rsidRPr="00D118F2" w:rsidRDefault="00BA5D8F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C4F" w:rsidRPr="00D118F2" w:rsidRDefault="007C7257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. О Порядке приема документов, представляемых кандидатами, уполномоченными представителями избирательных объединений в территориал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ьную избирательную комиссию Частин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ипального округа, 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5D8F" w:rsidRPr="00D118F2" w:rsidRDefault="00BA5D8F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118F2" w:rsidRPr="00D118F2" w:rsidRDefault="00D118F2" w:rsidP="00D118F2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D118F2" w:rsidRPr="00BA5D8F" w:rsidRDefault="00D118F2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D8F" w:rsidRPr="00D118F2" w:rsidRDefault="00BA5D8F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7C7257" w:rsidRPr="007C7257" w:rsidRDefault="007C7257" w:rsidP="007C7257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72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9.</w:t>
      </w:r>
      <w:r w:rsidRPr="007C7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C7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Инструкции о порядке и формах учета и отчетности кандидатов о поступлении средств в избирательные фонды и расходовании этих средств при проведении выборов депутатов Думы Частинского муниципального округа Пермского края второго созыва</w:t>
      </w:r>
      <w:r w:rsidRPr="007C7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7C72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 на 14 сентября 2025 года</w:t>
      </w:r>
    </w:p>
    <w:p w:rsidR="007C7257" w:rsidRPr="00D118F2" w:rsidRDefault="007C7257" w:rsidP="007C7257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BA5D8F" w:rsidRPr="00BA5D8F" w:rsidRDefault="00BA5D8F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C4F" w:rsidRPr="00D118F2" w:rsidRDefault="007C7257" w:rsidP="007C72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10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Порядке 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 территориальной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избирательной комиссией Частин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подписных листов с подписями избирателей, поданных в поддержку выдвижения (самовыдвижения)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кандидата в депутаты Думы Частин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Пермского края второго созыва, 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18F2" w:rsidRPr="00D118F2" w:rsidRDefault="00D118F2" w:rsidP="00D118F2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D118F2" w:rsidRPr="00BA5D8F" w:rsidRDefault="00D118F2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C4F" w:rsidRDefault="007C7257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 образце заполнения подписного листа в части, касающейся указания наименования представительного органа муниципального образования, наименования и номера избирательного 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7257" w:rsidRPr="00D118F2" w:rsidRDefault="007C7257" w:rsidP="007C7257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7C7257" w:rsidRPr="00D118F2" w:rsidRDefault="007C7257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C4F" w:rsidRPr="00D118F2" w:rsidRDefault="00BA5D8F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7257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количестве подписей избирателей, необходимом для регистрации </w:t>
      </w:r>
      <w:r w:rsidR="007C7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кандидатом в депутаты Думы Частин</w:t>
      </w: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Пермского края второго созыва по много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мандатным избирательным округам, 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18F2" w:rsidRPr="00D118F2" w:rsidRDefault="00BA5D8F" w:rsidP="00D118F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18F2" w:rsidRPr="00D118F2" w:rsidRDefault="00D118F2" w:rsidP="00D118F2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D118F2" w:rsidRPr="00BA5D8F" w:rsidRDefault="00D118F2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C4F" w:rsidRPr="00D118F2" w:rsidRDefault="007C7257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. О количестве подписей избирателей, подлежащих проверке при провед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ении выборов депутатов Думы Частин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Пермского края второго созыва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18F2" w:rsidRPr="00D118F2" w:rsidRDefault="00D118F2" w:rsidP="00D118F2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D118F2" w:rsidRPr="00D118F2" w:rsidRDefault="00D118F2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C4F" w:rsidRPr="00D118F2" w:rsidRDefault="007C7257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 установлении мест для всеобщего ознакомления с документами территориал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ьной избирательной комиссии Частин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муниципального округа в период подготовки 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проведения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выборов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епутатов Думы Частин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Пермского края второго созыва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18F2" w:rsidRPr="00D118F2" w:rsidRDefault="00D118F2" w:rsidP="00D118F2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8E2C4F" w:rsidRPr="00D118F2" w:rsidRDefault="000762BC" w:rsidP="008E2C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A5D8F" w:rsidRPr="00BA5D8F">
        <w:rPr>
          <w:rFonts w:ascii="Times New Roman" w:eastAsia="Times New Roman" w:hAnsi="Times New Roman" w:cs="Times New Roman"/>
          <w:bCs/>
          <w:sz w:val="24"/>
          <w:szCs w:val="24"/>
        </w:rPr>
        <w:t>Об определении дополнительного офиса ПАО Сбербанк для открытия специальных избирательных счетов для формирования избирательных фондов кандидатов при провед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ении выборов депутатов Думы Частин</w:t>
      </w:r>
      <w:r w:rsidR="00BA5D8F" w:rsidRPr="00BA5D8F">
        <w:rPr>
          <w:rFonts w:ascii="Times New Roman" w:eastAsia="Times New Roman" w:hAnsi="Times New Roman" w:cs="Times New Roman"/>
          <w:bCs/>
          <w:sz w:val="24"/>
          <w:szCs w:val="24"/>
        </w:rPr>
        <w:t>ского муниципального округа Пермского края второго созыва</w:t>
      </w:r>
      <w:r w:rsidR="008E2C4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назначенных на 14 сентября 2025 года.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18F2" w:rsidRPr="00D118F2" w:rsidRDefault="00D118F2" w:rsidP="00D118F2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D118F2" w:rsidRPr="00D118F2" w:rsidRDefault="00D118F2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118F2" w:rsidRPr="00D118F2" w:rsidRDefault="000762BC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Об использовании в </w:t>
      </w:r>
      <w:r w:rsidR="008E2C4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 при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подготовке и проведении выборов депутатов</w:t>
      </w:r>
      <w:r w:rsidR="00BA5D8F" w:rsidRPr="00BA5D8F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 Частин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Пермского края второго созыва, назначенных на 14 сентября 2025 года, 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депутатов представительных органов муниципаль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образований в Пермском крае.</w:t>
      </w:r>
      <w:r w:rsidR="00BA5D8F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118F2" w:rsidRPr="00D118F2" w:rsidRDefault="00BA5D8F" w:rsidP="000762BC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proofErr w:type="spellStart"/>
      <w:r w:rsidR="00D118F2"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="00D118F2"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BA5D8F" w:rsidRPr="00BA5D8F" w:rsidRDefault="00BA5D8F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</w:p>
    <w:p w:rsidR="00BA5D8F" w:rsidRPr="00D118F2" w:rsidRDefault="00BA5D8F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>17. Об уполномоченных на подписание разрешений на открытие специальных избирательных счетов кандидатов</w:t>
      </w:r>
      <w:r w:rsidR="008E2C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18F2" w:rsidRPr="00D118F2" w:rsidRDefault="00D118F2" w:rsidP="00D118F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8F2" w:rsidRPr="00D118F2" w:rsidRDefault="00D118F2" w:rsidP="00D118F2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D118F2" w:rsidRPr="00BA5D8F" w:rsidRDefault="00D118F2" w:rsidP="00BA5D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D8F" w:rsidRPr="00D118F2" w:rsidRDefault="00D118F2" w:rsidP="00D118F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18. О предложении проведения дистанционного электронного голосования на выборах депутатов Думы Частинского муниципального округа второго созыва, назначенных на 14 сентября 2025 года.</w:t>
      </w:r>
    </w:p>
    <w:p w:rsidR="00D118F2" w:rsidRPr="00D118F2" w:rsidRDefault="00D118F2" w:rsidP="00D118F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8F2" w:rsidRPr="00D118F2" w:rsidRDefault="00D118F2" w:rsidP="00D118F2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D118F2" w:rsidRPr="00D118F2" w:rsidRDefault="00D118F2" w:rsidP="00D118F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8F2" w:rsidRPr="00BA5D8F" w:rsidRDefault="00D118F2" w:rsidP="00D118F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D8F" w:rsidRPr="00D118F2" w:rsidRDefault="00BA5D8F" w:rsidP="00BA5D8F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>В повест</w:t>
      </w:r>
      <w:r w:rsidRPr="00D118F2">
        <w:rPr>
          <w:rFonts w:ascii="Times New Roman" w:hAnsi="Times New Roman" w:cs="Times New Roman"/>
          <w:bCs/>
          <w:sz w:val="24"/>
          <w:szCs w:val="24"/>
        </w:rPr>
        <w:t>ку могут быть внесены изменения</w:t>
      </w:r>
    </w:p>
    <w:p w:rsidR="00D118F2" w:rsidRPr="00D118F2" w:rsidRDefault="00D118F2" w:rsidP="00BA5D8F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BA5D8F" w:rsidRPr="00D118F2" w:rsidRDefault="00BA5D8F" w:rsidP="00BA5D8F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</w:t>
      </w:r>
      <w:r w:rsidRPr="00D118F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Н.В. Старицына</w:t>
      </w:r>
    </w:p>
    <w:p w:rsidR="00BA5D8F" w:rsidRPr="00D118F2" w:rsidRDefault="00BA5D8F" w:rsidP="00BA5D8F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BA5D8F" w:rsidRPr="00D118F2" w:rsidRDefault="00BA5D8F" w:rsidP="00BA5D8F">
      <w:pPr>
        <w:rPr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</w:t>
      </w:r>
      <w:r w:rsidRPr="00D118F2"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  <w:r w:rsidRPr="00D118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8F2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BA5D8F" w:rsidRPr="00D118F2" w:rsidRDefault="00BA5D8F" w:rsidP="00BA5D8F">
      <w:pPr>
        <w:rPr>
          <w:sz w:val="24"/>
          <w:szCs w:val="24"/>
        </w:rPr>
      </w:pPr>
    </w:p>
    <w:p w:rsidR="001C4A75" w:rsidRDefault="001C4A75"/>
    <w:sectPr w:rsidR="001C4A75" w:rsidSect="00D118F2">
      <w:pgSz w:w="11906" w:h="16838"/>
      <w:pgMar w:top="993" w:right="991" w:bottom="24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00F"/>
    <w:rsid w:val="000762BC"/>
    <w:rsid w:val="001C4A75"/>
    <w:rsid w:val="004F1526"/>
    <w:rsid w:val="0053077A"/>
    <w:rsid w:val="007C7257"/>
    <w:rsid w:val="0080500F"/>
    <w:rsid w:val="008E2C4F"/>
    <w:rsid w:val="00A82461"/>
    <w:rsid w:val="00BA5D8F"/>
    <w:rsid w:val="00D1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38E87"/>
  <w15:chartTrackingRefBased/>
  <w15:docId w15:val="{797A4362-F040-4801-9C23-28FD7D0CD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2025-06-26T06:55:00Z</dcterms:created>
  <dcterms:modified xsi:type="dcterms:W3CDTF">2025-06-26T07:54:00Z</dcterms:modified>
</cp:coreProperties>
</file>