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C9E" w:rsidRPr="00BE764A" w:rsidRDefault="00B05C9E" w:rsidP="00B05C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05C9E" w:rsidRPr="00BE764A" w:rsidRDefault="00B05C9E" w:rsidP="00B0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05C9E" w:rsidRPr="00BE764A" w:rsidRDefault="00B05C9E" w:rsidP="00B0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05C9E" w:rsidRPr="00BE764A" w:rsidRDefault="00B05C9E" w:rsidP="00B05C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05C9E" w:rsidRPr="00BE764A" w:rsidRDefault="00B05C9E" w:rsidP="00B05C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5C9E" w:rsidRPr="00BE764A" w:rsidRDefault="00B05C9E" w:rsidP="00B05C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№ 13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02 ноября</w:t>
      </w:r>
      <w:r w:rsidRPr="00BE76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 г.</w:t>
      </w:r>
    </w:p>
    <w:p w:rsidR="00B05C9E" w:rsidRPr="004B3287" w:rsidRDefault="00B05C9E" w:rsidP="00B05C9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 часов 00 минут</w:t>
      </w:r>
    </w:p>
    <w:p w:rsidR="00B05C9E" w:rsidRPr="004B3287" w:rsidRDefault="00B05C9E" w:rsidP="00B05C9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 утверждении отчета по исполнению плана работы территориальной избирательной комиссии Частинского муниципального округа за октябрь 2023 года.</w:t>
      </w:r>
    </w:p>
    <w:p w:rsidR="00B05C9E" w:rsidRPr="004B3287" w:rsidRDefault="00B05C9E" w:rsidP="00B05C9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B05C9E" w:rsidRPr="004B3287" w:rsidRDefault="00B05C9E" w:rsidP="00B05C9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3287">
        <w:rPr>
          <w:rFonts w:ascii="Times New Roman" w:hAnsi="Times New Roman" w:cs="Times New Roman"/>
          <w:sz w:val="24"/>
          <w:szCs w:val="24"/>
        </w:rPr>
        <w:t>2. О плане работы территориальной избирательной комиссии Частинского муниципального округа на ноябрь 2023 года.</w:t>
      </w:r>
    </w:p>
    <w:p w:rsidR="00B05C9E" w:rsidRPr="004B3287" w:rsidRDefault="00B05C9E" w:rsidP="00B05C9E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A74EED" w:rsidRPr="004B3287" w:rsidRDefault="00B05C9E" w:rsidP="00B05C9E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A74EED" w:rsidRPr="004B3287">
        <w:rPr>
          <w:sz w:val="24"/>
          <w:szCs w:val="24"/>
        </w:rPr>
        <w:t xml:space="preserve"> </w:t>
      </w:r>
      <w:r w:rsidR="00A74EED"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исключении из резерва состава участковых избирательных комиссий Частинского муниципального округа.</w:t>
      </w:r>
    </w:p>
    <w:p w:rsidR="00A74EED" w:rsidRPr="004B3287" w:rsidRDefault="00A74EED" w:rsidP="00A74EE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B05C9E" w:rsidRPr="004B3287" w:rsidRDefault="00A74EED" w:rsidP="00A74EED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05C9E"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246C30" w:rsidRPr="004B3287">
        <w:rPr>
          <w:sz w:val="24"/>
          <w:szCs w:val="24"/>
        </w:rPr>
        <w:t xml:space="preserve"> </w:t>
      </w:r>
      <w:r w:rsidR="00246C30"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досрочном прекращении полномочий председателя, члена участковой избирательной комиссии № 4106 с правом решающего голоса Лобановой Натальи </w:t>
      </w:r>
      <w:proofErr w:type="spellStart"/>
      <w:r w:rsidR="00246C30"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46C30"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вреньтевны</w:t>
      </w:r>
      <w:proofErr w:type="spellEnd"/>
      <w:r w:rsidR="00246C30"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4EED" w:rsidRPr="004B3287" w:rsidRDefault="00A74EED" w:rsidP="00A74EE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4B3287" w:rsidRPr="004B3287" w:rsidRDefault="004B3287" w:rsidP="004B3287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4B32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B32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назначении председателя участковой избирательной комиссии избирательного участка №4106</w:t>
      </w:r>
    </w:p>
    <w:p w:rsidR="004B3287" w:rsidRPr="004B3287" w:rsidRDefault="004B3287" w:rsidP="004B3287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32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 Н.В. председатель ТИК</w:t>
      </w:r>
    </w:p>
    <w:p w:rsidR="00B05C9E" w:rsidRPr="004B3287" w:rsidRDefault="004B3287" w:rsidP="00B05C9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6</w:t>
      </w:r>
      <w:r w:rsidR="00B05C9E" w:rsidRPr="004B3287">
        <w:rPr>
          <w:rFonts w:ascii="Times New Roman" w:hAnsi="Times New Roman" w:cs="Times New Roman"/>
          <w:bCs/>
          <w:sz w:val="24"/>
          <w:szCs w:val="24"/>
        </w:rPr>
        <w:t>.Разное.</w:t>
      </w:r>
    </w:p>
    <w:p w:rsidR="00B05C9E" w:rsidRPr="004B3287" w:rsidRDefault="00B05C9E" w:rsidP="00B05C9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</w:p>
    <w:p w:rsidR="00B05C9E" w:rsidRPr="004B3287" w:rsidRDefault="00B05C9E" w:rsidP="00B05C9E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B05C9E" w:rsidRPr="004B3287" w:rsidRDefault="00B05C9E" w:rsidP="00B05C9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05C9E" w:rsidRPr="004B3287" w:rsidRDefault="00B05C9E" w:rsidP="00B05C9E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 </w:t>
      </w:r>
      <w:r w:rsidR="004B3287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B05C9E" w:rsidRPr="004B3287" w:rsidRDefault="00B05C9E" w:rsidP="00B05C9E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B05C9E" w:rsidRPr="004B3287" w:rsidRDefault="00B05C9E" w:rsidP="00B05C9E">
      <w:pPr>
        <w:rPr>
          <w:sz w:val="24"/>
          <w:szCs w:val="24"/>
        </w:rPr>
      </w:pPr>
      <w:r w:rsidRPr="004B3287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</w:t>
      </w:r>
      <w:r w:rsidR="004B3287">
        <w:rPr>
          <w:rFonts w:ascii="Times New Roman" w:hAnsi="Times New Roman" w:cs="Times New Roman"/>
          <w:bCs/>
          <w:sz w:val="24"/>
          <w:szCs w:val="24"/>
        </w:rPr>
        <w:t xml:space="preserve">                      </w:t>
      </w:r>
      <w:bookmarkStart w:id="0" w:name="_GoBack"/>
      <w:bookmarkEnd w:id="0"/>
      <w:r w:rsidRPr="004B3287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B3287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B05C9E" w:rsidRPr="004B3287" w:rsidRDefault="00B05C9E" w:rsidP="00B05C9E">
      <w:pPr>
        <w:rPr>
          <w:sz w:val="24"/>
          <w:szCs w:val="24"/>
        </w:rPr>
      </w:pPr>
    </w:p>
    <w:p w:rsidR="00ED415F" w:rsidRPr="004B3287" w:rsidRDefault="00ED415F">
      <w:pPr>
        <w:rPr>
          <w:sz w:val="24"/>
          <w:szCs w:val="24"/>
        </w:rPr>
      </w:pPr>
    </w:p>
    <w:sectPr w:rsidR="00ED415F" w:rsidRPr="004B3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714"/>
    <w:rsid w:val="00246C30"/>
    <w:rsid w:val="004B3287"/>
    <w:rsid w:val="00A74EED"/>
    <w:rsid w:val="00B05C9E"/>
    <w:rsid w:val="00C11714"/>
    <w:rsid w:val="00E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9BD39"/>
  <w15:chartTrackingRefBased/>
  <w15:docId w15:val="{09711C79-353B-4686-8EDC-79E74BCA2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C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5</cp:revision>
  <dcterms:created xsi:type="dcterms:W3CDTF">2023-10-23T04:55:00Z</dcterms:created>
  <dcterms:modified xsi:type="dcterms:W3CDTF">2023-10-23T07:11:00Z</dcterms:modified>
</cp:coreProperties>
</file>