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701" w:rsidRPr="00A65430" w:rsidRDefault="00B35701" w:rsidP="00B357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35701" w:rsidRPr="00A65430" w:rsidRDefault="00B35701" w:rsidP="00B3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35701" w:rsidRDefault="00B35701" w:rsidP="00B3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35701" w:rsidRDefault="00B35701" w:rsidP="00B35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35701" w:rsidRDefault="00B35701" w:rsidP="00B357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04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B35701" w:rsidRDefault="00B35701" w:rsidP="00B35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701" w:rsidRDefault="00B35701" w:rsidP="00B35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B35701" w:rsidRPr="009241F8" w:rsidRDefault="00B35701" w:rsidP="00B3570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701" w:rsidRDefault="00B35701" w:rsidP="00B35701">
      <w:pPr>
        <w:pStyle w:val="2"/>
        <w:spacing w:line="276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территориальной избирательной комиссии Частинского муниципального округа от 27.05.2022 № 02/03-</w:t>
      </w:r>
      <w:r w:rsidRPr="00B3570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35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570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утверждении Положения о Молодежной избирательной комиссии Частинского муниципального округа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»</w:t>
      </w:r>
    </w:p>
    <w:p w:rsidR="00B35701" w:rsidRDefault="00B35701" w:rsidP="00B35701">
      <w:pPr>
        <w:pStyle w:val="2"/>
        <w:spacing w:line="276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B35701" w:rsidRPr="009241F8" w:rsidRDefault="00B35701" w:rsidP="00B35701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35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территориальной избирательной комиссии Частинс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муниципального округа от 06.06.2022 № 03/01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35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9A2D45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Молодежной избирательной комиссии Частинского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A2D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5701" w:rsidRPr="009241F8" w:rsidRDefault="00B35701" w:rsidP="00B35701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35701" w:rsidRPr="009241F8" w:rsidRDefault="00B35701" w:rsidP="00B35701">
      <w:pPr>
        <w:pStyle w:val="a4"/>
        <w:rPr>
          <w:color w:val="000000"/>
          <w:sz w:val="28"/>
          <w:szCs w:val="28"/>
        </w:rPr>
      </w:pPr>
      <w:r w:rsidRPr="009241F8">
        <w:rPr>
          <w:color w:val="000000"/>
          <w:sz w:val="28"/>
          <w:szCs w:val="28"/>
        </w:rPr>
        <w:t>В повестку дня заседания могут быть внесены изменения</w:t>
      </w:r>
      <w:r>
        <w:rPr>
          <w:color w:val="000000"/>
          <w:sz w:val="28"/>
          <w:szCs w:val="28"/>
        </w:rPr>
        <w:t>.</w:t>
      </w:r>
    </w:p>
    <w:p w:rsidR="009A2D45" w:rsidRPr="009A2D45" w:rsidRDefault="009A2D45" w:rsidP="009A2D45">
      <w:pPr>
        <w:tabs>
          <w:tab w:val="left" w:pos="360"/>
          <w:tab w:val="left" w:pos="7380"/>
        </w:tabs>
        <w:spacing w:before="720" w:after="480" w:line="36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9A2D45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                                             Н.В. Старицына</w:t>
      </w:r>
    </w:p>
    <w:p w:rsidR="009A2D45" w:rsidRPr="009A2D45" w:rsidRDefault="009A2D45" w:rsidP="009A2D45">
      <w:pPr>
        <w:tabs>
          <w:tab w:val="left" w:pos="360"/>
          <w:tab w:val="left" w:pos="738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9A2D45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                                                  Е.А. Селиванова</w:t>
      </w:r>
    </w:p>
    <w:p w:rsidR="009A2D45" w:rsidRPr="009A2D45" w:rsidRDefault="009A2D45" w:rsidP="009A2D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701" w:rsidRPr="009A2D45" w:rsidRDefault="00B35701" w:rsidP="00B35701">
      <w:pPr>
        <w:pStyle w:val="a4"/>
        <w:rPr>
          <w:color w:val="000000"/>
          <w:sz w:val="28"/>
          <w:szCs w:val="28"/>
        </w:rPr>
      </w:pPr>
      <w:bookmarkStart w:id="0" w:name="_GoBack"/>
      <w:bookmarkEnd w:id="0"/>
    </w:p>
    <w:p w:rsidR="0036216A" w:rsidRDefault="0036216A"/>
    <w:sectPr w:rsidR="0036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15"/>
    <w:rsid w:val="0036216A"/>
    <w:rsid w:val="009A2D45"/>
    <w:rsid w:val="00B35701"/>
    <w:rsid w:val="00DC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68D9"/>
  <w15:chartTrackingRefBased/>
  <w15:docId w15:val="{AB469A28-562B-4C3C-A2C0-409F728C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70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3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B3570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35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2022-06-20T11:27:00Z</dcterms:created>
  <dcterms:modified xsi:type="dcterms:W3CDTF">2022-06-20T11:39:00Z</dcterms:modified>
</cp:coreProperties>
</file>