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9A9" w:rsidRPr="00A65430" w:rsidRDefault="003649A9" w:rsidP="003649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5430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3649A9" w:rsidRPr="00A65430" w:rsidRDefault="003649A9" w:rsidP="003649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6543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3649A9" w:rsidRDefault="003649A9" w:rsidP="003649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6543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3649A9" w:rsidRDefault="003649A9" w:rsidP="003649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3649A9" w:rsidRDefault="003649A9" w:rsidP="003649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Частые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02</w:t>
      </w:r>
      <w:r w:rsidRPr="00A65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27 мая</w:t>
      </w:r>
      <w:r w:rsidRPr="00A65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г.</w:t>
      </w:r>
    </w:p>
    <w:p w:rsidR="003649A9" w:rsidRDefault="003649A9" w:rsidP="003649A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9A9" w:rsidRDefault="009241F8" w:rsidP="003649A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 заседания 16 час. </w:t>
      </w:r>
      <w:r w:rsidR="003649A9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мин.</w:t>
      </w:r>
    </w:p>
    <w:p w:rsidR="009241F8" w:rsidRPr="009241F8" w:rsidRDefault="009241F8" w:rsidP="003649A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9A9" w:rsidRPr="009241F8" w:rsidRDefault="003649A9" w:rsidP="003649A9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1F8">
        <w:rPr>
          <w:rFonts w:ascii="Times New Roman" w:eastAsia="Times New Roman" w:hAnsi="Times New Roman" w:cs="Times New Roman"/>
          <w:sz w:val="28"/>
          <w:szCs w:val="28"/>
          <w:lang w:eastAsia="ru-RU"/>
        </w:rPr>
        <w:t>1.Об утверждении отчета по исполнению плана работы территориальной избирательной комиссии Частинского муниципального округа за май 2022 года</w:t>
      </w:r>
    </w:p>
    <w:p w:rsidR="003649A9" w:rsidRPr="009241F8" w:rsidRDefault="003649A9" w:rsidP="003649A9">
      <w:pPr>
        <w:spacing w:after="0" w:line="360" w:lineRule="auto"/>
        <w:ind w:left="72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241F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3649A9" w:rsidRPr="009241F8" w:rsidRDefault="003649A9" w:rsidP="003649A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1F8">
        <w:rPr>
          <w:rFonts w:ascii="Times New Roman" w:eastAsia="Times New Roman" w:hAnsi="Times New Roman" w:cs="Times New Roman"/>
          <w:sz w:val="28"/>
          <w:szCs w:val="28"/>
          <w:lang w:eastAsia="ru-RU"/>
        </w:rPr>
        <w:t>2. О плане работы территориальной избирательной комиссии Частинского муниципального округа на июнь 2022 года</w:t>
      </w:r>
    </w:p>
    <w:p w:rsidR="003649A9" w:rsidRPr="009241F8" w:rsidRDefault="003649A9" w:rsidP="003649A9">
      <w:pPr>
        <w:spacing w:after="0" w:line="360" w:lineRule="auto"/>
        <w:ind w:left="72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241F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054A80" w:rsidRPr="009241F8" w:rsidRDefault="00054A80" w:rsidP="003649A9">
      <w:pPr>
        <w:spacing w:after="0" w:line="360" w:lineRule="auto"/>
        <w:ind w:left="72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054A80" w:rsidRPr="009241F8" w:rsidRDefault="00054A80" w:rsidP="00054A8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241F8">
        <w:rPr>
          <w:rFonts w:ascii="Times New Roman" w:hAnsi="Times New Roman" w:cs="Times New Roman"/>
          <w:bCs/>
          <w:sz w:val="28"/>
          <w:szCs w:val="28"/>
        </w:rPr>
        <w:t>3.</w:t>
      </w:r>
      <w:r w:rsidRPr="009241F8">
        <w:rPr>
          <w:rFonts w:ascii="Times New Roman" w:hAnsi="Times New Roman" w:cs="Times New Roman"/>
          <w:sz w:val="28"/>
          <w:szCs w:val="28"/>
        </w:rPr>
        <w:t xml:space="preserve"> Об утверждении Положения о Молодежной избирательной комиссии Частинского муниципального округа.</w:t>
      </w:r>
    </w:p>
    <w:p w:rsidR="00054A80" w:rsidRPr="009241F8" w:rsidRDefault="00054A80" w:rsidP="00054A8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54A80" w:rsidRPr="009241F8" w:rsidRDefault="00054A80" w:rsidP="00054A80">
      <w:pPr>
        <w:spacing w:after="0" w:line="360" w:lineRule="auto"/>
        <w:ind w:left="72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241F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054A80" w:rsidRPr="009241F8" w:rsidRDefault="00054A80" w:rsidP="00054A80">
      <w:pPr>
        <w:pStyle w:val="a5"/>
        <w:rPr>
          <w:color w:val="000000"/>
          <w:sz w:val="28"/>
          <w:szCs w:val="28"/>
        </w:rPr>
      </w:pPr>
      <w:r w:rsidRPr="009241F8">
        <w:rPr>
          <w:color w:val="000000"/>
          <w:sz w:val="28"/>
          <w:szCs w:val="28"/>
        </w:rPr>
        <w:t>В повестку дня заседания могут быть внесены изменения</w:t>
      </w:r>
      <w:r w:rsidR="009241F8">
        <w:rPr>
          <w:color w:val="000000"/>
          <w:sz w:val="28"/>
          <w:szCs w:val="28"/>
        </w:rPr>
        <w:t>.</w:t>
      </w:r>
      <w:bookmarkStart w:id="0" w:name="_GoBack"/>
      <w:bookmarkEnd w:id="0"/>
    </w:p>
    <w:p w:rsidR="00054A80" w:rsidRPr="009241F8" w:rsidRDefault="00054A80" w:rsidP="00054A80">
      <w:pPr>
        <w:pStyle w:val="a5"/>
        <w:rPr>
          <w:color w:val="000000"/>
          <w:sz w:val="28"/>
          <w:szCs w:val="28"/>
        </w:rPr>
      </w:pPr>
    </w:p>
    <w:p w:rsidR="00054A80" w:rsidRPr="009241F8" w:rsidRDefault="00054A80" w:rsidP="00054A80">
      <w:pPr>
        <w:rPr>
          <w:sz w:val="28"/>
          <w:szCs w:val="28"/>
        </w:rPr>
      </w:pPr>
    </w:p>
    <w:p w:rsidR="00054A80" w:rsidRPr="009241F8" w:rsidRDefault="00054A80" w:rsidP="00054A80">
      <w:pPr>
        <w:rPr>
          <w:rFonts w:ascii="Times New Roman" w:hAnsi="Times New Roman" w:cs="Times New Roman"/>
          <w:sz w:val="28"/>
          <w:szCs w:val="28"/>
        </w:rPr>
      </w:pPr>
      <w:r w:rsidRPr="009241F8">
        <w:rPr>
          <w:rFonts w:ascii="Times New Roman" w:hAnsi="Times New Roman" w:cs="Times New Roman"/>
          <w:sz w:val="28"/>
          <w:szCs w:val="28"/>
        </w:rPr>
        <w:t>Председатель комиссии                                                              Н.В. Старицына</w:t>
      </w:r>
    </w:p>
    <w:p w:rsidR="00054A80" w:rsidRPr="009241F8" w:rsidRDefault="00054A80" w:rsidP="00054A80">
      <w:pPr>
        <w:rPr>
          <w:rFonts w:ascii="Times New Roman" w:hAnsi="Times New Roman" w:cs="Times New Roman"/>
          <w:sz w:val="28"/>
          <w:szCs w:val="28"/>
        </w:rPr>
      </w:pPr>
    </w:p>
    <w:p w:rsidR="00054A80" w:rsidRPr="009241F8" w:rsidRDefault="00054A80" w:rsidP="00054A80">
      <w:pPr>
        <w:spacing w:after="0" w:line="360" w:lineRule="auto"/>
        <w:ind w:left="720" w:hanging="72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9241F8">
        <w:rPr>
          <w:rFonts w:ascii="Times New Roman" w:hAnsi="Times New Roman" w:cs="Times New Roman"/>
          <w:bCs/>
          <w:sz w:val="28"/>
          <w:szCs w:val="28"/>
        </w:rPr>
        <w:t>Секретарь комиссии                                                                     Е.А. Селиванова</w:t>
      </w:r>
    </w:p>
    <w:p w:rsidR="003649A9" w:rsidRPr="009241F8" w:rsidRDefault="003649A9" w:rsidP="003649A9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45E7" w:rsidRPr="009241F8" w:rsidRDefault="009745E7">
      <w:pPr>
        <w:rPr>
          <w:sz w:val="28"/>
          <w:szCs w:val="28"/>
        </w:rPr>
      </w:pPr>
    </w:p>
    <w:sectPr w:rsidR="009745E7" w:rsidRPr="009241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8669C"/>
    <w:multiLevelType w:val="hybridMultilevel"/>
    <w:tmpl w:val="CCAECF9A"/>
    <w:lvl w:ilvl="0" w:tplc="F4309C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8C9"/>
    <w:rsid w:val="00054A80"/>
    <w:rsid w:val="003649A9"/>
    <w:rsid w:val="009241F8"/>
    <w:rsid w:val="009745E7"/>
    <w:rsid w:val="00C8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9D784"/>
  <w15:chartTrackingRefBased/>
  <w15:docId w15:val="{2B0DBE37-FFB1-484D-9C17-09A3EEFD1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49A9"/>
    <w:pPr>
      <w:ind w:left="720"/>
      <w:contextualSpacing/>
    </w:pPr>
  </w:style>
  <w:style w:type="paragraph" w:styleId="a4">
    <w:name w:val="No Spacing"/>
    <w:uiPriority w:val="1"/>
    <w:qFormat/>
    <w:rsid w:val="00054A80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054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5</cp:revision>
  <dcterms:created xsi:type="dcterms:W3CDTF">2022-05-24T07:47:00Z</dcterms:created>
  <dcterms:modified xsi:type="dcterms:W3CDTF">2022-05-26T04:58:00Z</dcterms:modified>
</cp:coreProperties>
</file>