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90D" w:rsidRPr="000E0404" w:rsidRDefault="003A090D" w:rsidP="003A09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0404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3A090D" w:rsidRPr="000E0404" w:rsidRDefault="003A090D" w:rsidP="003A0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E040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3A090D" w:rsidRPr="000E0404" w:rsidRDefault="003A090D" w:rsidP="003A0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E040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3A090D" w:rsidRPr="000E0404" w:rsidRDefault="003A090D" w:rsidP="003A0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3A090D" w:rsidRPr="000E0404" w:rsidRDefault="003A090D" w:rsidP="003A09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A090D" w:rsidRPr="000E0404" w:rsidRDefault="003A090D" w:rsidP="003A090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E04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06</w:t>
      </w:r>
      <w:r w:rsidRPr="000E04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</w:t>
      </w:r>
      <w:r w:rsidR="008B1A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</w:t>
      </w:r>
      <w:r w:rsidR="00AD50E7">
        <w:rPr>
          <w:rFonts w:ascii="Times New Roman" w:eastAsia="Times New Roman" w:hAnsi="Times New Roman" w:cs="Times New Roman"/>
          <w:sz w:val="28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апреля</w:t>
      </w:r>
      <w:r w:rsidRPr="000E040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2022 г.</w:t>
      </w:r>
    </w:p>
    <w:p w:rsidR="003A090D" w:rsidRPr="000E0404" w:rsidRDefault="003A090D" w:rsidP="003A09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090D" w:rsidRPr="00687440" w:rsidRDefault="003A090D" w:rsidP="003A090D">
      <w:pPr>
        <w:jc w:val="right"/>
        <w:rPr>
          <w:rFonts w:ascii="Times New Roman" w:hAnsi="Times New Roman" w:cs="Times New Roman"/>
          <w:sz w:val="28"/>
          <w:szCs w:val="28"/>
        </w:rPr>
      </w:pPr>
      <w:r w:rsidRPr="00687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Начало заседания в 12 часов 00 минут</w:t>
      </w:r>
    </w:p>
    <w:p w:rsidR="003A090D" w:rsidRPr="00687440" w:rsidRDefault="003A090D" w:rsidP="003A090D">
      <w:pPr>
        <w:pStyle w:val="a4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440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 утверждении отчета по исполнению плана работы территориальной избирательной комиссии Частинского муниципального округа за апрель 2022 года</w:t>
      </w:r>
    </w:p>
    <w:p w:rsidR="003A090D" w:rsidRPr="00687440" w:rsidRDefault="003A090D" w:rsidP="003A090D">
      <w:pPr>
        <w:pStyle w:val="a4"/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3A090D" w:rsidRPr="00687440" w:rsidRDefault="000D37CD" w:rsidP="003A090D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4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A090D" w:rsidRPr="00687440">
        <w:rPr>
          <w:rFonts w:ascii="Times New Roman" w:eastAsia="Times New Roman" w:hAnsi="Times New Roman" w:cs="Times New Roman"/>
          <w:sz w:val="28"/>
          <w:szCs w:val="28"/>
          <w:lang w:eastAsia="ru-RU"/>
        </w:rPr>
        <w:t>. О плане работы территориальной избирательной комиссии Частинского муниципального округа на май 2022 года</w:t>
      </w:r>
    </w:p>
    <w:p w:rsidR="003A090D" w:rsidRPr="00687440" w:rsidRDefault="003A090D" w:rsidP="003A090D">
      <w:pPr>
        <w:pStyle w:val="a4"/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3A090D" w:rsidRPr="00687440" w:rsidRDefault="000D37CD" w:rsidP="003A090D">
      <w:pPr>
        <w:jc w:val="both"/>
        <w:rPr>
          <w:rFonts w:ascii="Times New Roman" w:hAnsi="Times New Roman" w:cs="Times New Roman"/>
          <w:sz w:val="28"/>
          <w:szCs w:val="28"/>
        </w:rPr>
      </w:pPr>
      <w:r w:rsidRPr="00687440">
        <w:rPr>
          <w:rFonts w:ascii="Times New Roman" w:hAnsi="Times New Roman" w:cs="Times New Roman"/>
          <w:sz w:val="28"/>
          <w:szCs w:val="28"/>
        </w:rPr>
        <w:t>3</w:t>
      </w:r>
      <w:r w:rsidR="003A090D" w:rsidRPr="00687440">
        <w:rPr>
          <w:rFonts w:ascii="Times New Roman" w:hAnsi="Times New Roman" w:cs="Times New Roman"/>
          <w:sz w:val="28"/>
          <w:szCs w:val="28"/>
        </w:rPr>
        <w:t>. О признании утратившим силу.</w:t>
      </w:r>
    </w:p>
    <w:p w:rsidR="003A090D" w:rsidRPr="00687440" w:rsidRDefault="003A090D" w:rsidP="003A090D">
      <w:pPr>
        <w:pStyle w:val="a4"/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>Старицына Н.В. председатель ТИК</w:t>
      </w:r>
    </w:p>
    <w:p w:rsidR="009E45C0" w:rsidRPr="00687440" w:rsidRDefault="009E45C0" w:rsidP="009E45C0">
      <w:pPr>
        <w:pStyle w:val="a5"/>
        <w:spacing w:line="300" w:lineRule="exact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687440">
        <w:rPr>
          <w:rFonts w:ascii="Times New Roman" w:hAnsi="Times New Roman" w:cs="Times New Roman"/>
          <w:bCs/>
          <w:sz w:val="28"/>
          <w:szCs w:val="28"/>
        </w:rPr>
        <w:t>О досрочном прекращении полномочий члена участковой избирательной комиссии № 4111 с правом решающего голо</w:t>
      </w:r>
      <w:r w:rsidR="003E1DFA">
        <w:rPr>
          <w:rFonts w:ascii="Times New Roman" w:hAnsi="Times New Roman" w:cs="Times New Roman"/>
          <w:bCs/>
          <w:sz w:val="28"/>
          <w:szCs w:val="28"/>
        </w:rPr>
        <w:t>са Лузиной К.А.</w:t>
      </w:r>
    </w:p>
    <w:p w:rsidR="00A56AA0" w:rsidRPr="00687440" w:rsidRDefault="009E45C0" w:rsidP="009E45C0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Старицына Н.В. председатель ТИК</w:t>
      </w:r>
    </w:p>
    <w:p w:rsidR="009E45C0" w:rsidRPr="009E45C0" w:rsidRDefault="00AD50E7" w:rsidP="009E45C0">
      <w:pPr>
        <w:spacing w:after="12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E45C0" w:rsidRPr="009E45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E45C0" w:rsidRPr="009E45C0">
        <w:rPr>
          <w:rFonts w:ascii="Times New Roman" w:hAnsi="Times New Roman" w:cs="Times New Roman"/>
          <w:bCs/>
          <w:sz w:val="28"/>
          <w:szCs w:val="28"/>
        </w:rPr>
        <w:t xml:space="preserve"> О назначении члена участковой избирательной комиссии №</w:t>
      </w:r>
      <w:r w:rsidR="009E45C0" w:rsidRPr="006874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1DFA">
        <w:rPr>
          <w:rFonts w:ascii="Times New Roman" w:hAnsi="Times New Roman" w:cs="Times New Roman"/>
          <w:bCs/>
          <w:sz w:val="28"/>
          <w:szCs w:val="28"/>
        </w:rPr>
        <w:t>4111</w:t>
      </w:r>
      <w:r w:rsidR="009E45C0" w:rsidRPr="009E45C0">
        <w:rPr>
          <w:rFonts w:ascii="Times New Roman" w:hAnsi="Times New Roman" w:cs="Times New Roman"/>
          <w:bCs/>
          <w:sz w:val="28"/>
          <w:szCs w:val="28"/>
        </w:rPr>
        <w:t xml:space="preserve"> с правом решающего голоса</w:t>
      </w:r>
      <w:r w:rsidR="003E1DFA">
        <w:rPr>
          <w:rFonts w:ascii="Times New Roman" w:hAnsi="Times New Roman" w:cs="Times New Roman"/>
          <w:bCs/>
          <w:sz w:val="28"/>
          <w:szCs w:val="28"/>
        </w:rPr>
        <w:t xml:space="preserve"> Пономаренко Т.А.</w:t>
      </w:r>
    </w:p>
    <w:p w:rsidR="009E45C0" w:rsidRPr="00687440" w:rsidRDefault="009E45C0" w:rsidP="009E45C0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E45C0">
        <w:rPr>
          <w:rFonts w:ascii="Times New Roman" w:hAnsi="Times New Roman" w:cs="Times New Roman"/>
          <w:bCs/>
          <w:sz w:val="28"/>
          <w:szCs w:val="28"/>
        </w:rPr>
        <w:t xml:space="preserve">  Старицына Н.В. председатель ТИК</w:t>
      </w:r>
    </w:p>
    <w:p w:rsidR="009E45C0" w:rsidRPr="009E45C0" w:rsidRDefault="009E45C0" w:rsidP="009E45C0">
      <w:pPr>
        <w:spacing w:after="0" w:line="240" w:lineRule="auto"/>
        <w:ind w:right="-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E45C0" w:rsidRPr="00687440" w:rsidRDefault="00AD50E7" w:rsidP="009E45C0">
      <w:pPr>
        <w:pStyle w:val="a5"/>
        <w:spacing w:line="300" w:lineRule="exact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>6.</w:t>
      </w:r>
      <w:r w:rsidR="009E45C0" w:rsidRPr="00687440">
        <w:rPr>
          <w:rFonts w:ascii="Times New Roman" w:hAnsi="Times New Roman" w:cs="Times New Roman"/>
          <w:bCs/>
          <w:sz w:val="28"/>
          <w:szCs w:val="28"/>
        </w:rPr>
        <w:t>О досрочном прекращении полномочий члена</w:t>
      </w:r>
      <w:r w:rsidR="003E1DFA">
        <w:rPr>
          <w:rFonts w:ascii="Times New Roman" w:hAnsi="Times New Roman" w:cs="Times New Roman"/>
          <w:bCs/>
          <w:sz w:val="28"/>
          <w:szCs w:val="28"/>
        </w:rPr>
        <w:t xml:space="preserve"> и секретаря </w:t>
      </w:r>
      <w:r w:rsidR="003E1DFA" w:rsidRPr="00687440">
        <w:rPr>
          <w:rFonts w:ascii="Times New Roman" w:hAnsi="Times New Roman" w:cs="Times New Roman"/>
          <w:bCs/>
          <w:sz w:val="28"/>
          <w:szCs w:val="28"/>
        </w:rPr>
        <w:t>участковой</w:t>
      </w:r>
      <w:r w:rsidR="009E45C0" w:rsidRPr="00687440">
        <w:rPr>
          <w:rFonts w:ascii="Times New Roman" w:hAnsi="Times New Roman" w:cs="Times New Roman"/>
          <w:bCs/>
          <w:sz w:val="28"/>
          <w:szCs w:val="28"/>
        </w:rPr>
        <w:t xml:space="preserve"> избирательной комиссии № 4111 с правом решающего голо</w:t>
      </w:r>
      <w:r w:rsidR="003E1DFA">
        <w:rPr>
          <w:rFonts w:ascii="Times New Roman" w:hAnsi="Times New Roman" w:cs="Times New Roman"/>
          <w:bCs/>
          <w:sz w:val="28"/>
          <w:szCs w:val="28"/>
        </w:rPr>
        <w:t>са Селивановой Е.А.</w:t>
      </w:r>
    </w:p>
    <w:p w:rsidR="009E45C0" w:rsidRDefault="009E45C0" w:rsidP="009E45C0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Старицына Н.В. председатель ТИК</w:t>
      </w:r>
    </w:p>
    <w:p w:rsidR="00687440" w:rsidRPr="009E45C0" w:rsidRDefault="00687440" w:rsidP="00687440">
      <w:pPr>
        <w:spacing w:after="12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9E45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E45C0">
        <w:rPr>
          <w:rFonts w:ascii="Times New Roman" w:hAnsi="Times New Roman" w:cs="Times New Roman"/>
          <w:bCs/>
          <w:sz w:val="28"/>
          <w:szCs w:val="28"/>
        </w:rPr>
        <w:t xml:space="preserve"> О назначении члена участковой избирательной комиссии №</w:t>
      </w:r>
      <w:r w:rsidRPr="006874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1DFA">
        <w:rPr>
          <w:rFonts w:ascii="Times New Roman" w:hAnsi="Times New Roman" w:cs="Times New Roman"/>
          <w:bCs/>
          <w:sz w:val="28"/>
          <w:szCs w:val="28"/>
        </w:rPr>
        <w:t>4111</w:t>
      </w:r>
      <w:r w:rsidRPr="009E45C0">
        <w:rPr>
          <w:rFonts w:ascii="Times New Roman" w:hAnsi="Times New Roman" w:cs="Times New Roman"/>
          <w:bCs/>
          <w:sz w:val="28"/>
          <w:szCs w:val="28"/>
        </w:rPr>
        <w:t xml:space="preserve"> с правом решающего голоса</w:t>
      </w:r>
      <w:r w:rsidR="003E1DF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E1DFA">
        <w:rPr>
          <w:rFonts w:ascii="Times New Roman" w:hAnsi="Times New Roman" w:cs="Times New Roman"/>
          <w:bCs/>
          <w:sz w:val="28"/>
          <w:szCs w:val="28"/>
        </w:rPr>
        <w:t>Коробейникову</w:t>
      </w:r>
      <w:proofErr w:type="spellEnd"/>
      <w:r w:rsidR="003E1DFA">
        <w:rPr>
          <w:rFonts w:ascii="Times New Roman" w:hAnsi="Times New Roman" w:cs="Times New Roman"/>
          <w:bCs/>
          <w:sz w:val="28"/>
          <w:szCs w:val="28"/>
        </w:rPr>
        <w:t xml:space="preserve"> А.П</w:t>
      </w:r>
      <w:bookmarkStart w:id="0" w:name="_GoBack"/>
      <w:bookmarkEnd w:id="0"/>
      <w:r w:rsidRPr="009E45C0">
        <w:rPr>
          <w:rFonts w:ascii="Times New Roman" w:hAnsi="Times New Roman" w:cs="Times New Roman"/>
          <w:bCs/>
          <w:sz w:val="28"/>
          <w:szCs w:val="28"/>
        </w:rPr>
        <w:t>.</w:t>
      </w:r>
    </w:p>
    <w:p w:rsidR="00687440" w:rsidRPr="00687440" w:rsidRDefault="00687440" w:rsidP="00687440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E45C0">
        <w:rPr>
          <w:rFonts w:ascii="Times New Roman" w:hAnsi="Times New Roman" w:cs="Times New Roman"/>
          <w:bCs/>
          <w:sz w:val="28"/>
          <w:szCs w:val="28"/>
        </w:rPr>
        <w:t xml:space="preserve">  Старицына Н.В. председатель ТИК</w:t>
      </w:r>
    </w:p>
    <w:p w:rsidR="00687440" w:rsidRPr="00687440" w:rsidRDefault="00687440" w:rsidP="009E45C0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:rsidR="00AD50E7" w:rsidRPr="00687440" w:rsidRDefault="00687440" w:rsidP="00AD50E7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AD50E7" w:rsidRPr="00687440">
        <w:rPr>
          <w:rFonts w:ascii="Times New Roman" w:hAnsi="Times New Roman" w:cs="Times New Roman"/>
          <w:bCs/>
          <w:sz w:val="28"/>
          <w:szCs w:val="28"/>
        </w:rPr>
        <w:t>.</w:t>
      </w:r>
      <w:r w:rsidR="00AD50E7" w:rsidRPr="00687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D50E7" w:rsidRPr="006874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исключении из резерва состава участковых избирательных комиссий Частинского муниципального округа.</w:t>
      </w:r>
    </w:p>
    <w:p w:rsidR="00AD50E7" w:rsidRPr="00AD50E7" w:rsidRDefault="00AD50E7" w:rsidP="00AD50E7">
      <w:pPr>
        <w:spacing w:after="120" w:line="300" w:lineRule="exact"/>
        <w:ind w:left="720" w:right="-1"/>
        <w:rPr>
          <w:rFonts w:ascii="Times New Roman" w:hAnsi="Times New Roman" w:cs="Times New Roman"/>
          <w:bCs/>
          <w:sz w:val="28"/>
          <w:szCs w:val="28"/>
        </w:rPr>
      </w:pPr>
      <w:r w:rsidRPr="00AD50E7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Старицына Н.В. председатель ТИК</w:t>
      </w:r>
    </w:p>
    <w:p w:rsidR="003A090D" w:rsidRPr="00687440" w:rsidRDefault="00687440" w:rsidP="003A090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3A090D" w:rsidRPr="0068744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A090D" w:rsidRPr="00687440">
        <w:rPr>
          <w:rFonts w:ascii="Times New Roman" w:hAnsi="Times New Roman" w:cs="Times New Roman"/>
          <w:bCs/>
          <w:sz w:val="28"/>
          <w:szCs w:val="28"/>
        </w:rPr>
        <w:t>Разное.</w:t>
      </w:r>
    </w:p>
    <w:p w:rsidR="003A090D" w:rsidRPr="00687440" w:rsidRDefault="003A090D" w:rsidP="003A090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3A090D" w:rsidRPr="00687440" w:rsidRDefault="003A090D" w:rsidP="003A090D">
      <w:pPr>
        <w:spacing w:after="0" w:line="36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lastRenderedPageBreak/>
        <w:t>В повестку могут быть внесены изменения.</w:t>
      </w:r>
    </w:p>
    <w:p w:rsidR="003A090D" w:rsidRPr="00687440" w:rsidRDefault="003A090D" w:rsidP="003A090D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090D" w:rsidRPr="00687440" w:rsidRDefault="003A090D" w:rsidP="003A090D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3A090D" w:rsidRPr="00687440" w:rsidRDefault="003A090D" w:rsidP="003A090D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>Председатель комиссии                                                                                      Н.В. Старицына</w:t>
      </w:r>
    </w:p>
    <w:p w:rsidR="003A090D" w:rsidRPr="00687440" w:rsidRDefault="003A090D" w:rsidP="003A090D">
      <w:pPr>
        <w:spacing w:after="0" w:line="240" w:lineRule="auto"/>
        <w:ind w:right="-1"/>
        <w:rPr>
          <w:rFonts w:ascii="Times New Roman" w:hAnsi="Times New Roman" w:cs="Times New Roman"/>
          <w:bCs/>
          <w:sz w:val="28"/>
          <w:szCs w:val="28"/>
        </w:rPr>
      </w:pPr>
    </w:p>
    <w:p w:rsidR="003A090D" w:rsidRPr="00687440" w:rsidRDefault="003A090D" w:rsidP="003A090D">
      <w:pPr>
        <w:spacing w:after="0" w:line="240" w:lineRule="auto"/>
        <w:ind w:right="-1"/>
        <w:rPr>
          <w:sz w:val="28"/>
          <w:szCs w:val="28"/>
        </w:rPr>
      </w:pPr>
      <w:r w:rsidRPr="00687440">
        <w:rPr>
          <w:rFonts w:ascii="Times New Roman" w:hAnsi="Times New Roman" w:cs="Times New Roman"/>
          <w:bCs/>
          <w:sz w:val="28"/>
          <w:szCs w:val="28"/>
        </w:rPr>
        <w:t>Секретарь комиссии                                                                                            Л.И Юдина</w:t>
      </w:r>
    </w:p>
    <w:p w:rsidR="003A090D" w:rsidRPr="00687440" w:rsidRDefault="003A090D" w:rsidP="003A090D">
      <w:pPr>
        <w:rPr>
          <w:sz w:val="28"/>
          <w:szCs w:val="28"/>
        </w:rPr>
      </w:pPr>
    </w:p>
    <w:p w:rsidR="001E0BA1" w:rsidRDefault="001E0BA1"/>
    <w:sectPr w:rsidR="001E0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F30"/>
    <w:rsid w:val="000D37CD"/>
    <w:rsid w:val="001E0BA1"/>
    <w:rsid w:val="003A090D"/>
    <w:rsid w:val="003E1DFA"/>
    <w:rsid w:val="005515F0"/>
    <w:rsid w:val="00687440"/>
    <w:rsid w:val="008B1A58"/>
    <w:rsid w:val="009E45C0"/>
    <w:rsid w:val="00A56AA0"/>
    <w:rsid w:val="00AD50E7"/>
    <w:rsid w:val="00FF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50DA6"/>
  <w15:chartTrackingRefBased/>
  <w15:docId w15:val="{C3EC19BC-BF69-4D62-98C0-CF3F17B0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90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090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A090D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9E45C0"/>
    <w:pPr>
      <w:spacing w:after="120" w:line="259" w:lineRule="auto"/>
    </w:pPr>
  </w:style>
  <w:style w:type="character" w:customStyle="1" w:styleId="a6">
    <w:name w:val="Основной текст Знак"/>
    <w:basedOn w:val="a0"/>
    <w:link w:val="a5"/>
    <w:uiPriority w:val="99"/>
    <w:rsid w:val="009E4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65566-5502-4D8F-985C-7A87D894E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9</cp:revision>
  <dcterms:created xsi:type="dcterms:W3CDTF">2022-04-06T09:54:00Z</dcterms:created>
  <dcterms:modified xsi:type="dcterms:W3CDTF">2022-04-20T10:09:00Z</dcterms:modified>
</cp:coreProperties>
</file>