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C5E" w:rsidRPr="003B6C5E" w:rsidRDefault="003B6C5E" w:rsidP="003B6C5E">
      <w:pPr>
        <w:spacing w:before="100" w:beforeAutospacing="1" w:after="100" w:afterAutospacing="1"/>
        <w:jc w:val="center"/>
        <w:rPr>
          <w:b/>
        </w:rPr>
      </w:pPr>
      <w:r w:rsidRPr="003B6C5E">
        <w:rPr>
          <w:b/>
          <w:sz w:val="32"/>
        </w:rPr>
        <w:t>Повестка дня</w:t>
      </w:r>
    </w:p>
    <w:p w:rsidR="003B6C5E" w:rsidRPr="003B6C5E" w:rsidRDefault="003B6C5E" w:rsidP="003B6C5E">
      <w:pPr>
        <w:jc w:val="center"/>
        <w:rPr>
          <w:b/>
          <w:bCs/>
          <w:sz w:val="28"/>
        </w:rPr>
      </w:pPr>
      <w:r w:rsidRPr="003B6C5E">
        <w:rPr>
          <w:b/>
          <w:bCs/>
          <w:sz w:val="28"/>
        </w:rPr>
        <w:t xml:space="preserve">заседания территориальной избирательной комиссии </w:t>
      </w:r>
    </w:p>
    <w:p w:rsidR="003B6C5E" w:rsidRPr="003B6C5E" w:rsidRDefault="003B6C5E" w:rsidP="003B6C5E">
      <w:pPr>
        <w:jc w:val="center"/>
        <w:rPr>
          <w:b/>
          <w:bCs/>
          <w:sz w:val="28"/>
        </w:rPr>
      </w:pPr>
      <w:r w:rsidRPr="003B6C5E">
        <w:rPr>
          <w:b/>
          <w:bCs/>
          <w:sz w:val="28"/>
        </w:rPr>
        <w:t>Частинского муниципального округа</w:t>
      </w:r>
    </w:p>
    <w:p w:rsidR="003B6C5E" w:rsidRPr="003B6C5E" w:rsidRDefault="003B6C5E" w:rsidP="003B6C5E">
      <w:pPr>
        <w:jc w:val="center"/>
        <w:rPr>
          <w:b/>
          <w:bCs/>
          <w:sz w:val="20"/>
        </w:rPr>
      </w:pPr>
    </w:p>
    <w:p w:rsidR="003B6C5E" w:rsidRPr="003B6C5E" w:rsidRDefault="003B6C5E" w:rsidP="003B6C5E">
      <w:pPr>
        <w:jc w:val="right"/>
        <w:rPr>
          <w:sz w:val="28"/>
        </w:rPr>
      </w:pPr>
    </w:p>
    <w:p w:rsidR="003B6C5E" w:rsidRPr="003B6C5E" w:rsidRDefault="003B6C5E" w:rsidP="003B6C5E">
      <w:pPr>
        <w:jc w:val="center"/>
        <w:rPr>
          <w:sz w:val="28"/>
        </w:rPr>
      </w:pPr>
      <w:bookmarkStart w:id="0" w:name="_GoBack"/>
      <w:bookmarkEnd w:id="0"/>
      <w:r w:rsidRPr="003B6C5E">
        <w:rPr>
          <w:sz w:val="28"/>
        </w:rPr>
        <w:t xml:space="preserve">с. Частые                  </w:t>
      </w:r>
      <w:r>
        <w:rPr>
          <w:sz w:val="28"/>
        </w:rPr>
        <w:t xml:space="preserve">                            № 02</w:t>
      </w:r>
      <w:r w:rsidRPr="003B6C5E">
        <w:rPr>
          <w:sz w:val="28"/>
        </w:rPr>
        <w:t xml:space="preserve">         </w:t>
      </w:r>
      <w:r>
        <w:rPr>
          <w:sz w:val="28"/>
        </w:rPr>
        <w:t xml:space="preserve">                     10.02.</w:t>
      </w:r>
      <w:r w:rsidRPr="003B6C5E">
        <w:rPr>
          <w:sz w:val="28"/>
        </w:rPr>
        <w:t>2022 г.</w:t>
      </w:r>
    </w:p>
    <w:p w:rsidR="003B6C5E" w:rsidRPr="003B6C5E" w:rsidRDefault="003B6C5E" w:rsidP="003B6C5E">
      <w:pPr>
        <w:jc w:val="right"/>
        <w:rPr>
          <w:b/>
          <w:bCs/>
        </w:rPr>
      </w:pPr>
    </w:p>
    <w:p w:rsidR="003B6C5E" w:rsidRPr="003B6C5E" w:rsidRDefault="003B6C5E" w:rsidP="003B6C5E">
      <w:pPr>
        <w:tabs>
          <w:tab w:val="left" w:pos="720"/>
        </w:tabs>
        <w:ind w:firstLine="360"/>
        <w:jc w:val="right"/>
        <w:outlineLvl w:val="0"/>
        <w:rPr>
          <w:bCs/>
        </w:rPr>
      </w:pPr>
      <w:r w:rsidRPr="003B6C5E">
        <w:rPr>
          <w:bCs/>
        </w:rPr>
        <w:t>Начало заседания в 17 часов 00 минут</w:t>
      </w:r>
    </w:p>
    <w:p w:rsidR="003B6C5E" w:rsidRPr="003B6C5E" w:rsidRDefault="003B6C5E" w:rsidP="003B6C5E">
      <w:pPr>
        <w:tabs>
          <w:tab w:val="left" w:pos="720"/>
        </w:tabs>
        <w:ind w:firstLine="360"/>
        <w:jc w:val="right"/>
        <w:outlineLvl w:val="0"/>
        <w:rPr>
          <w:b/>
          <w:bCs/>
        </w:rPr>
      </w:pPr>
    </w:p>
    <w:p w:rsidR="003B6C5E" w:rsidRDefault="003B6C5E" w:rsidP="003B6C5E">
      <w:pPr>
        <w:jc w:val="both"/>
        <w:rPr>
          <w:sz w:val="28"/>
          <w:szCs w:val="28"/>
        </w:rPr>
      </w:pPr>
    </w:p>
    <w:p w:rsidR="003B6C5E" w:rsidRPr="000412AB" w:rsidRDefault="003B6C5E" w:rsidP="003B6C5E">
      <w:pPr>
        <w:pStyle w:val="a3"/>
        <w:numPr>
          <w:ilvl w:val="0"/>
          <w:numId w:val="1"/>
        </w:numPr>
        <w:spacing w:line="276" w:lineRule="auto"/>
        <w:ind w:left="426"/>
        <w:rPr>
          <w:sz w:val="28"/>
          <w:szCs w:val="28"/>
        </w:rPr>
      </w:pPr>
      <w:r w:rsidRPr="000412AB">
        <w:rPr>
          <w:sz w:val="28"/>
          <w:szCs w:val="28"/>
        </w:rPr>
        <w:t>Об обучении организаторов выборов и иных участников избирательного процесса в 2022 году.</w:t>
      </w:r>
    </w:p>
    <w:p w:rsidR="003B6C5E" w:rsidRPr="00677948" w:rsidRDefault="003B6C5E" w:rsidP="003B6C5E">
      <w:pPr>
        <w:pStyle w:val="a3"/>
        <w:jc w:val="both"/>
        <w:rPr>
          <w:bCs/>
          <w:sz w:val="28"/>
        </w:rPr>
      </w:pPr>
    </w:p>
    <w:p w:rsidR="003B6C5E" w:rsidRPr="00CF7425" w:rsidRDefault="003B6C5E" w:rsidP="003B6C5E"/>
    <w:p w:rsidR="003B6C5E" w:rsidRPr="003B6C5E" w:rsidRDefault="003B6C5E" w:rsidP="003B6C5E">
      <w:pPr>
        <w:spacing w:line="360" w:lineRule="auto"/>
        <w:ind w:right="-1"/>
        <w:rPr>
          <w:rFonts w:eastAsiaTheme="minorHAnsi"/>
          <w:bCs/>
          <w:sz w:val="28"/>
          <w:szCs w:val="22"/>
          <w:lang w:eastAsia="en-US"/>
        </w:rPr>
      </w:pPr>
      <w:r w:rsidRPr="003B6C5E">
        <w:rPr>
          <w:rFonts w:eastAsiaTheme="minorHAnsi"/>
          <w:bCs/>
          <w:sz w:val="28"/>
          <w:szCs w:val="22"/>
          <w:lang w:eastAsia="en-US"/>
        </w:rPr>
        <w:t>В повестку могут быть внесены изменения.</w:t>
      </w:r>
    </w:p>
    <w:p w:rsidR="003B6C5E" w:rsidRPr="003B6C5E" w:rsidRDefault="003B6C5E" w:rsidP="003B6C5E">
      <w:pPr>
        <w:ind w:right="-1"/>
        <w:jc w:val="right"/>
        <w:rPr>
          <w:rFonts w:eastAsiaTheme="minorHAnsi"/>
          <w:bCs/>
          <w:sz w:val="28"/>
          <w:szCs w:val="22"/>
          <w:lang w:eastAsia="en-US"/>
        </w:rPr>
      </w:pPr>
    </w:p>
    <w:p w:rsidR="003B6C5E" w:rsidRPr="003B6C5E" w:rsidRDefault="003B6C5E" w:rsidP="003B6C5E">
      <w:pPr>
        <w:ind w:right="-1"/>
        <w:jc w:val="right"/>
        <w:rPr>
          <w:rFonts w:eastAsiaTheme="minorHAnsi"/>
          <w:bCs/>
          <w:sz w:val="28"/>
          <w:szCs w:val="22"/>
          <w:lang w:eastAsia="en-US"/>
        </w:rPr>
      </w:pPr>
    </w:p>
    <w:p w:rsidR="003B6C5E" w:rsidRPr="003B6C5E" w:rsidRDefault="003B6C5E" w:rsidP="003B6C5E">
      <w:pPr>
        <w:ind w:right="-1"/>
        <w:rPr>
          <w:rFonts w:eastAsiaTheme="minorHAnsi"/>
          <w:bCs/>
          <w:sz w:val="28"/>
          <w:szCs w:val="22"/>
          <w:lang w:eastAsia="en-US"/>
        </w:rPr>
      </w:pPr>
      <w:r w:rsidRPr="003B6C5E">
        <w:rPr>
          <w:rFonts w:eastAsiaTheme="minorHAnsi"/>
          <w:bCs/>
          <w:sz w:val="28"/>
          <w:szCs w:val="22"/>
          <w:lang w:eastAsia="en-US"/>
        </w:rPr>
        <w:t>Председатель комиссии                                                                 Н.В. Старицына</w:t>
      </w:r>
    </w:p>
    <w:p w:rsidR="003B6C5E" w:rsidRPr="003B6C5E" w:rsidRDefault="003B6C5E" w:rsidP="003B6C5E">
      <w:pPr>
        <w:ind w:right="-1"/>
        <w:rPr>
          <w:rFonts w:eastAsiaTheme="minorHAnsi"/>
          <w:bCs/>
          <w:sz w:val="28"/>
          <w:szCs w:val="22"/>
          <w:lang w:eastAsia="en-US"/>
        </w:rPr>
      </w:pPr>
    </w:p>
    <w:p w:rsidR="003B6C5E" w:rsidRPr="003B6C5E" w:rsidRDefault="003B6C5E" w:rsidP="003B6C5E">
      <w:pPr>
        <w:ind w:right="-1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B6C5E">
        <w:rPr>
          <w:rFonts w:eastAsiaTheme="minorHAnsi"/>
          <w:bCs/>
          <w:sz w:val="28"/>
          <w:szCs w:val="22"/>
          <w:lang w:eastAsia="en-US"/>
        </w:rPr>
        <w:t>Секретарь комиссии                                                                      Л.И Юдина</w:t>
      </w:r>
    </w:p>
    <w:p w:rsidR="003B6C5E" w:rsidRPr="003B6C5E" w:rsidRDefault="003B6C5E" w:rsidP="003B6C5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6C5E" w:rsidRPr="00785471" w:rsidRDefault="003B6C5E" w:rsidP="003B6C5E">
      <w:pPr>
        <w:spacing w:line="276" w:lineRule="auto"/>
        <w:rPr>
          <w:sz w:val="28"/>
          <w:szCs w:val="28"/>
        </w:rPr>
      </w:pPr>
    </w:p>
    <w:p w:rsidR="00F552D3" w:rsidRDefault="00F552D3" w:rsidP="003B6C5E"/>
    <w:sectPr w:rsidR="00F55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57D21"/>
    <w:multiLevelType w:val="hybridMultilevel"/>
    <w:tmpl w:val="583C6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38"/>
    <w:rsid w:val="003B6C5E"/>
    <w:rsid w:val="007D3D38"/>
    <w:rsid w:val="00F5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AD08B"/>
  <w15:chartTrackingRefBased/>
  <w15:docId w15:val="{BD1C3639-F41C-4D9A-AEB0-0C8A1FA6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2022-02-10T05:41:00Z</dcterms:created>
  <dcterms:modified xsi:type="dcterms:W3CDTF">2022-02-10T05:49:00Z</dcterms:modified>
</cp:coreProperties>
</file>