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52"/>
        <w:gridCol w:w="258"/>
        <w:gridCol w:w="5387"/>
      </w:tblGrid>
      <w:tr w:rsidR="00FB3074" w:rsidRPr="00155A7A" w:rsidTr="001735A4">
        <w:tc>
          <w:tcPr>
            <w:tcW w:w="3252" w:type="dxa"/>
          </w:tcPr>
          <w:p w:rsidR="00FB3074" w:rsidRPr="00155A7A" w:rsidRDefault="00FB3074" w:rsidP="001735A4">
            <w:pPr>
              <w:rPr>
                <w:bCs/>
                <w:sz w:val="28"/>
                <w:szCs w:val="28"/>
              </w:rPr>
            </w:pPr>
          </w:p>
        </w:tc>
        <w:tc>
          <w:tcPr>
            <w:tcW w:w="258" w:type="dxa"/>
          </w:tcPr>
          <w:p w:rsidR="00FB3074" w:rsidRPr="00155A7A" w:rsidRDefault="00FB3074" w:rsidP="001735A4">
            <w:pPr>
              <w:jc w:val="center"/>
              <w:rPr>
                <w:bCs/>
                <w:sz w:val="28"/>
                <w:szCs w:val="28"/>
              </w:rPr>
            </w:pPr>
          </w:p>
          <w:p w:rsidR="00FB3074" w:rsidRPr="00155A7A" w:rsidRDefault="00FB3074" w:rsidP="001735A4">
            <w:pPr>
              <w:jc w:val="center"/>
              <w:rPr>
                <w:bCs/>
                <w:sz w:val="28"/>
                <w:szCs w:val="28"/>
              </w:rPr>
            </w:pPr>
          </w:p>
          <w:p w:rsidR="00FB3074" w:rsidRPr="00155A7A" w:rsidRDefault="00FB3074" w:rsidP="001735A4">
            <w:pPr>
              <w:jc w:val="center"/>
              <w:rPr>
                <w:bCs/>
                <w:sz w:val="28"/>
                <w:szCs w:val="28"/>
              </w:rPr>
            </w:pPr>
          </w:p>
          <w:p w:rsidR="00FB3074" w:rsidRPr="00155A7A" w:rsidRDefault="00FB3074" w:rsidP="001735A4">
            <w:pPr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FB3074" w:rsidRDefault="00FB3074" w:rsidP="001735A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к решению </w:t>
            </w:r>
          </w:p>
          <w:p w:rsidR="00FB3074" w:rsidRDefault="00FB3074" w:rsidP="001735A4">
            <w:pPr>
              <w:jc w:val="right"/>
              <w:rPr>
                <w:bCs/>
                <w:sz w:val="28"/>
                <w:szCs w:val="28"/>
              </w:rPr>
            </w:pPr>
            <w:r w:rsidRPr="00155A7A">
              <w:rPr>
                <w:bCs/>
                <w:sz w:val="28"/>
                <w:szCs w:val="28"/>
              </w:rPr>
              <w:t>ТИК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55A7A">
              <w:rPr>
                <w:bCs/>
                <w:sz w:val="28"/>
                <w:szCs w:val="28"/>
              </w:rPr>
              <w:t xml:space="preserve">Частинского </w:t>
            </w:r>
          </w:p>
          <w:p w:rsidR="00FB3074" w:rsidRPr="00155A7A" w:rsidRDefault="00FB3074" w:rsidP="001735A4">
            <w:pPr>
              <w:jc w:val="right"/>
              <w:rPr>
                <w:bCs/>
                <w:sz w:val="28"/>
                <w:szCs w:val="28"/>
              </w:rPr>
            </w:pPr>
            <w:r w:rsidRPr="00155A7A">
              <w:rPr>
                <w:bCs/>
                <w:sz w:val="28"/>
                <w:szCs w:val="28"/>
              </w:rPr>
              <w:t>муниципального района</w:t>
            </w:r>
          </w:p>
          <w:p w:rsidR="00FB3074" w:rsidRPr="00155A7A" w:rsidRDefault="00FB3074" w:rsidP="001735A4">
            <w:pPr>
              <w:jc w:val="right"/>
              <w:rPr>
                <w:bCs/>
                <w:sz w:val="28"/>
                <w:szCs w:val="28"/>
              </w:rPr>
            </w:pPr>
            <w:r w:rsidRPr="00155A7A">
              <w:rPr>
                <w:bCs/>
                <w:sz w:val="28"/>
                <w:szCs w:val="28"/>
              </w:rPr>
              <w:t>от 16.05.2019 № 06/04-4</w:t>
            </w:r>
          </w:p>
          <w:p w:rsidR="00FB3074" w:rsidRPr="00155A7A" w:rsidRDefault="00FB3074" w:rsidP="001735A4">
            <w:pPr>
              <w:jc w:val="right"/>
              <w:rPr>
                <w:bCs/>
                <w:sz w:val="28"/>
                <w:szCs w:val="28"/>
              </w:rPr>
            </w:pPr>
          </w:p>
          <w:p w:rsidR="00FB3074" w:rsidRPr="00155A7A" w:rsidRDefault="00FB3074" w:rsidP="001735A4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FB3074" w:rsidRPr="00155A7A" w:rsidRDefault="00FB3074" w:rsidP="00FB3074">
      <w:pPr>
        <w:jc w:val="center"/>
        <w:rPr>
          <w:bCs/>
          <w:sz w:val="28"/>
          <w:szCs w:val="28"/>
        </w:rPr>
      </w:pPr>
    </w:p>
    <w:p w:rsidR="00FB3074" w:rsidRPr="00155A7A" w:rsidRDefault="00FB3074" w:rsidP="00FB3074">
      <w:pPr>
        <w:jc w:val="center"/>
        <w:rPr>
          <w:b/>
          <w:bCs/>
          <w:sz w:val="28"/>
          <w:szCs w:val="28"/>
        </w:rPr>
      </w:pPr>
      <w:r w:rsidRPr="00155A7A">
        <w:rPr>
          <w:b/>
          <w:bCs/>
          <w:sz w:val="28"/>
          <w:szCs w:val="28"/>
        </w:rPr>
        <w:t>Положение</w:t>
      </w:r>
    </w:p>
    <w:p w:rsidR="00FB3074" w:rsidRDefault="00FB3074" w:rsidP="00FB3074">
      <w:pPr>
        <w:jc w:val="center"/>
        <w:rPr>
          <w:b/>
          <w:bCs/>
          <w:sz w:val="28"/>
          <w:szCs w:val="28"/>
        </w:rPr>
      </w:pPr>
      <w:r w:rsidRPr="00155A7A">
        <w:rPr>
          <w:b/>
          <w:bCs/>
          <w:sz w:val="28"/>
          <w:szCs w:val="28"/>
        </w:rPr>
        <w:t>о районном конкурсе рисунков, посвященного Дню России</w:t>
      </w:r>
      <w:r>
        <w:rPr>
          <w:b/>
          <w:bCs/>
          <w:sz w:val="28"/>
          <w:szCs w:val="28"/>
        </w:rPr>
        <w:t xml:space="preserve"> и </w:t>
      </w:r>
    </w:p>
    <w:p w:rsidR="00FB3074" w:rsidRPr="00155A7A" w:rsidRDefault="00FB3074" w:rsidP="00FB30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95-летию Частинского муниципального района</w:t>
      </w:r>
    </w:p>
    <w:p w:rsidR="00FB3074" w:rsidRPr="00155A7A" w:rsidRDefault="00FB3074" w:rsidP="00FB3074">
      <w:pPr>
        <w:jc w:val="both"/>
        <w:rPr>
          <w:rStyle w:val="a3"/>
          <w:sz w:val="28"/>
          <w:szCs w:val="28"/>
        </w:rPr>
      </w:pPr>
    </w:p>
    <w:p w:rsidR="00FB3074" w:rsidRPr="00155A7A" w:rsidRDefault="00FB3074" w:rsidP="00FB3074">
      <w:pPr>
        <w:jc w:val="both"/>
        <w:rPr>
          <w:sz w:val="28"/>
          <w:szCs w:val="28"/>
        </w:rPr>
      </w:pPr>
      <w:r w:rsidRPr="00155A7A">
        <w:rPr>
          <w:rStyle w:val="a3"/>
          <w:sz w:val="28"/>
          <w:szCs w:val="28"/>
        </w:rPr>
        <w:t>1. Общие положения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Конкурс проводится с целью </w:t>
      </w:r>
      <w:r w:rsidRPr="00B05A24">
        <w:rPr>
          <w:sz w:val="28"/>
          <w:szCs w:val="28"/>
        </w:rPr>
        <w:t xml:space="preserve">повышения уровня правовой и электоральной культуры </w:t>
      </w:r>
      <w:r>
        <w:rPr>
          <w:sz w:val="28"/>
          <w:szCs w:val="28"/>
        </w:rPr>
        <w:t>жителей Частинского района</w:t>
      </w:r>
      <w:r w:rsidRPr="00B05A24">
        <w:rPr>
          <w:sz w:val="28"/>
          <w:szCs w:val="28"/>
        </w:rPr>
        <w:t>, формирования гражданской ответс</w:t>
      </w:r>
      <w:r w:rsidRPr="00B05A24">
        <w:rPr>
          <w:sz w:val="28"/>
          <w:szCs w:val="28"/>
        </w:rPr>
        <w:t>т</w:t>
      </w:r>
      <w:r w:rsidRPr="00B05A24">
        <w:rPr>
          <w:sz w:val="28"/>
          <w:szCs w:val="28"/>
        </w:rPr>
        <w:t>венности</w:t>
      </w:r>
      <w:r>
        <w:rPr>
          <w:sz w:val="28"/>
          <w:szCs w:val="28"/>
        </w:rPr>
        <w:t xml:space="preserve"> и патриотизма</w:t>
      </w:r>
      <w:r w:rsidRPr="00B05A24">
        <w:rPr>
          <w:sz w:val="28"/>
          <w:szCs w:val="28"/>
        </w:rPr>
        <w:t>, реализации творческого потенциала</w:t>
      </w:r>
      <w:r w:rsidRPr="00155A7A">
        <w:rPr>
          <w:sz w:val="28"/>
          <w:szCs w:val="28"/>
        </w:rPr>
        <w:t>, уважения к гос</w:t>
      </w:r>
      <w:r w:rsidRPr="00155A7A">
        <w:rPr>
          <w:sz w:val="28"/>
          <w:szCs w:val="28"/>
        </w:rPr>
        <w:t>у</w:t>
      </w:r>
      <w:r w:rsidRPr="00155A7A">
        <w:rPr>
          <w:sz w:val="28"/>
          <w:szCs w:val="28"/>
        </w:rPr>
        <w:t>дарственным символам России</w:t>
      </w:r>
      <w:r>
        <w:rPr>
          <w:sz w:val="28"/>
          <w:szCs w:val="28"/>
        </w:rPr>
        <w:t xml:space="preserve"> и родному краю</w:t>
      </w:r>
      <w:r w:rsidRPr="00155A7A">
        <w:rPr>
          <w:sz w:val="28"/>
          <w:szCs w:val="28"/>
        </w:rPr>
        <w:t>.</w:t>
      </w:r>
    </w:p>
    <w:p w:rsidR="00FB3074" w:rsidRPr="00901FA4" w:rsidRDefault="00FB3074" w:rsidP="00FB3074">
      <w:pPr>
        <w:jc w:val="both"/>
      </w:pPr>
    </w:p>
    <w:p w:rsidR="00FB3074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155A7A">
        <w:rPr>
          <w:sz w:val="28"/>
          <w:szCs w:val="28"/>
        </w:rPr>
        <w:t>.</w:t>
      </w:r>
      <w:r>
        <w:rPr>
          <w:sz w:val="28"/>
          <w:szCs w:val="28"/>
        </w:rPr>
        <w:t xml:space="preserve"> Сроки проведения Конкурса: с 16 мая по 30 июня 2019</w:t>
      </w:r>
      <w:r w:rsidRPr="00155A7A">
        <w:rPr>
          <w:sz w:val="28"/>
          <w:szCs w:val="28"/>
        </w:rPr>
        <w:t xml:space="preserve"> года.</w:t>
      </w:r>
    </w:p>
    <w:p w:rsidR="00FB3074" w:rsidRDefault="00FB3074" w:rsidP="00FB3074">
      <w:pPr>
        <w:jc w:val="both"/>
        <w:rPr>
          <w:sz w:val="28"/>
          <w:szCs w:val="28"/>
        </w:rPr>
      </w:pPr>
    </w:p>
    <w:p w:rsidR="00FB3074" w:rsidRDefault="00FB3074" w:rsidP="00FB3074">
      <w:pPr>
        <w:pStyle w:val="a4"/>
        <w:tabs>
          <w:tab w:val="left" w:pos="0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1.3 Принять участие в Конкурсе могут дети от 5 до 18 лет, обучающиеся в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учреждениях района.</w:t>
      </w:r>
    </w:p>
    <w:p w:rsidR="00FB3074" w:rsidRPr="006811A1" w:rsidRDefault="00FB3074" w:rsidP="00FB3074">
      <w:pPr>
        <w:tabs>
          <w:tab w:val="left" w:pos="709"/>
          <w:tab w:val="left" w:pos="1276"/>
        </w:tabs>
        <w:ind w:left="142"/>
        <w:jc w:val="both"/>
        <w:rPr>
          <w:sz w:val="28"/>
          <w:szCs w:val="28"/>
        </w:rPr>
      </w:pPr>
      <w:r w:rsidRPr="006811A1">
        <w:rPr>
          <w:sz w:val="28"/>
          <w:szCs w:val="28"/>
        </w:rPr>
        <w:t>Представленные рисунки будут оцениваться в следующих возрастных катег</w:t>
      </w:r>
      <w:r w:rsidRPr="006811A1">
        <w:rPr>
          <w:sz w:val="28"/>
          <w:szCs w:val="28"/>
        </w:rPr>
        <w:t>о</w:t>
      </w:r>
      <w:r w:rsidRPr="006811A1">
        <w:rPr>
          <w:sz w:val="28"/>
          <w:szCs w:val="28"/>
        </w:rPr>
        <w:t>риях:</w:t>
      </w:r>
    </w:p>
    <w:p w:rsidR="00FB3074" w:rsidRDefault="00FB3074" w:rsidP="00FB3074">
      <w:pPr>
        <w:pStyle w:val="a4"/>
        <w:numPr>
          <w:ilvl w:val="0"/>
          <w:numId w:val="1"/>
        </w:numPr>
        <w:tabs>
          <w:tab w:val="left" w:pos="709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5 до 9лет;</w:t>
      </w:r>
    </w:p>
    <w:p w:rsidR="00FB3074" w:rsidRDefault="00FB3074" w:rsidP="00FB3074">
      <w:pPr>
        <w:pStyle w:val="a4"/>
        <w:numPr>
          <w:ilvl w:val="0"/>
          <w:numId w:val="1"/>
        </w:numPr>
        <w:tabs>
          <w:tab w:val="left" w:pos="709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10 до 14 лет;</w:t>
      </w:r>
    </w:p>
    <w:p w:rsidR="00FB3074" w:rsidRDefault="00FB3074" w:rsidP="00FB3074">
      <w:pPr>
        <w:pStyle w:val="a4"/>
        <w:numPr>
          <w:ilvl w:val="0"/>
          <w:numId w:val="1"/>
        </w:numPr>
        <w:tabs>
          <w:tab w:val="left" w:pos="709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15 до 18 лет.</w:t>
      </w:r>
    </w:p>
    <w:p w:rsidR="00FB3074" w:rsidRPr="006811A1" w:rsidRDefault="00FB3074" w:rsidP="00FB3074">
      <w:pPr>
        <w:pStyle w:val="a4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6811A1">
        <w:rPr>
          <w:sz w:val="28"/>
          <w:szCs w:val="20"/>
        </w:rPr>
        <w:t>На конкурс принимаются работы, выполненные как индивидуально</w:t>
      </w:r>
      <w:r w:rsidRPr="006811A1">
        <w:rPr>
          <w:sz w:val="28"/>
          <w:szCs w:val="28"/>
        </w:rPr>
        <w:t xml:space="preserve"> (р</w:t>
      </w:r>
      <w:r w:rsidRPr="006811A1">
        <w:rPr>
          <w:sz w:val="28"/>
          <w:szCs w:val="28"/>
        </w:rPr>
        <w:t>и</w:t>
      </w:r>
      <w:r w:rsidRPr="006811A1">
        <w:rPr>
          <w:sz w:val="28"/>
          <w:szCs w:val="28"/>
        </w:rPr>
        <w:t>сунок выполнен одним автором) или групповые (рисунок выполнен детским коллективом).</w:t>
      </w:r>
    </w:p>
    <w:p w:rsidR="00FB3074" w:rsidRPr="00AD1060" w:rsidRDefault="00FB3074" w:rsidP="00FB307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0"/>
        </w:rPr>
        <w:t>1.4. В ходе проведения конкурса в каждой возрастной группе осуществляется отбор лучших конкурсных работ, в которых наиболее полно и объективно о</w:t>
      </w:r>
      <w:r>
        <w:rPr>
          <w:sz w:val="28"/>
          <w:szCs w:val="20"/>
        </w:rPr>
        <w:t>т</w:t>
      </w:r>
      <w:r>
        <w:rPr>
          <w:sz w:val="28"/>
          <w:szCs w:val="20"/>
        </w:rPr>
        <w:t>ражена тема конкурса.</w:t>
      </w:r>
    </w:p>
    <w:p w:rsidR="00FB3074" w:rsidRPr="00155A7A" w:rsidRDefault="00FB3074" w:rsidP="00FB307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0"/>
        </w:rPr>
        <w:t>1.5. Количество работ не ограничено.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</w:p>
    <w:p w:rsidR="00FB3074" w:rsidRPr="00155A7A" w:rsidRDefault="00FB3074" w:rsidP="00FB3074">
      <w:pPr>
        <w:jc w:val="both"/>
        <w:rPr>
          <w:rStyle w:val="a3"/>
          <w:sz w:val="28"/>
          <w:szCs w:val="28"/>
        </w:rPr>
      </w:pPr>
      <w:r w:rsidRPr="003C3CA3">
        <w:rPr>
          <w:sz w:val="28"/>
          <w:szCs w:val="28"/>
        </w:rPr>
        <w:t>1.6. Организационное обеспечение Конкурса осуществляет Центр народного творчества и культурно-просветительной работы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 w:rsidRPr="00155A7A">
        <w:rPr>
          <w:rStyle w:val="a3"/>
          <w:sz w:val="28"/>
          <w:szCs w:val="28"/>
        </w:rPr>
        <w:t>2. Условия Конкурса</w:t>
      </w:r>
    </w:p>
    <w:p w:rsidR="00FB3074" w:rsidRDefault="00FB3074" w:rsidP="00FB3074">
      <w:pPr>
        <w:jc w:val="both"/>
        <w:rPr>
          <w:sz w:val="28"/>
          <w:szCs w:val="28"/>
        </w:rPr>
      </w:pPr>
      <w:r w:rsidRPr="00155A7A">
        <w:rPr>
          <w:sz w:val="28"/>
          <w:szCs w:val="28"/>
        </w:rPr>
        <w:t>2.1. Для участия в Конкурсе необходимо подготовить и при</w:t>
      </w:r>
      <w:r>
        <w:rPr>
          <w:sz w:val="28"/>
          <w:szCs w:val="28"/>
        </w:rPr>
        <w:t>слать рисунки на темы</w:t>
      </w:r>
      <w:r w:rsidRPr="00155A7A">
        <w:rPr>
          <w:sz w:val="28"/>
          <w:szCs w:val="28"/>
        </w:rPr>
        <w:t xml:space="preserve">: </w:t>
      </w:r>
    </w:p>
    <w:p w:rsidR="00FB3074" w:rsidRPr="00A55BF4" w:rsidRDefault="00FB3074" w:rsidP="00FB307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Pr="00A55BF4">
        <w:rPr>
          <w:b/>
          <w:bCs/>
          <w:sz w:val="28"/>
          <w:szCs w:val="28"/>
        </w:rPr>
        <w:t xml:space="preserve">Россия - наша гордость» </w:t>
      </w:r>
    </w:p>
    <w:p w:rsidR="00FB3074" w:rsidRPr="00A55BF4" w:rsidRDefault="00FB3074" w:rsidP="00FB3074">
      <w:pPr>
        <w:jc w:val="both"/>
        <w:rPr>
          <w:b/>
          <w:sz w:val="28"/>
          <w:szCs w:val="28"/>
        </w:rPr>
      </w:pPr>
      <w:r w:rsidRPr="00A55BF4">
        <w:rPr>
          <w:b/>
          <w:bCs/>
          <w:sz w:val="28"/>
          <w:szCs w:val="28"/>
        </w:rPr>
        <w:t>«Частинский район - частица России»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 w:rsidRPr="00155A7A">
        <w:rPr>
          <w:sz w:val="28"/>
          <w:szCs w:val="28"/>
        </w:rPr>
        <w:t>2.2. Внизу (на обороте) рисунка указываются сведения об авторе: фамилия, имя, возраст участ</w:t>
      </w:r>
      <w:r>
        <w:rPr>
          <w:sz w:val="28"/>
          <w:szCs w:val="28"/>
        </w:rPr>
        <w:t>ника, наименование учреждения</w:t>
      </w:r>
      <w:r w:rsidRPr="00155A7A">
        <w:rPr>
          <w:sz w:val="28"/>
          <w:szCs w:val="28"/>
        </w:rPr>
        <w:t>.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</w:p>
    <w:p w:rsidR="00FB3074" w:rsidRPr="00155A7A" w:rsidRDefault="00FB3074" w:rsidP="00FB3074">
      <w:pPr>
        <w:jc w:val="both"/>
        <w:rPr>
          <w:rStyle w:val="a3"/>
          <w:sz w:val="28"/>
          <w:szCs w:val="28"/>
        </w:rPr>
      </w:pPr>
      <w:bookmarkStart w:id="0" w:name="_GoBack"/>
      <w:bookmarkEnd w:id="0"/>
    </w:p>
    <w:p w:rsidR="00FB3074" w:rsidRDefault="00FB3074" w:rsidP="00FB3074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FB3074" w:rsidRPr="00AD1060" w:rsidRDefault="00FB3074" w:rsidP="00FB3074">
      <w:pPr>
        <w:tabs>
          <w:tab w:val="left" w:pos="720"/>
        </w:tabs>
        <w:ind w:left="720"/>
        <w:jc w:val="both"/>
        <w:rPr>
          <w:sz w:val="28"/>
          <w:szCs w:val="28"/>
        </w:rPr>
      </w:pPr>
    </w:p>
    <w:p w:rsidR="00FB3074" w:rsidRPr="005254C6" w:rsidRDefault="00FB3074" w:rsidP="00FB3074">
      <w:pPr>
        <w:jc w:val="both"/>
        <w:rPr>
          <w:b/>
          <w:sz w:val="28"/>
          <w:szCs w:val="28"/>
        </w:rPr>
      </w:pPr>
    </w:p>
    <w:p w:rsidR="00FB3074" w:rsidRPr="005254C6" w:rsidRDefault="00FB3074" w:rsidP="00FB3074">
      <w:pPr>
        <w:jc w:val="both"/>
        <w:rPr>
          <w:b/>
          <w:sz w:val="28"/>
          <w:szCs w:val="28"/>
        </w:rPr>
      </w:pPr>
      <w:r w:rsidRPr="005254C6">
        <w:rPr>
          <w:b/>
          <w:sz w:val="28"/>
          <w:szCs w:val="28"/>
        </w:rPr>
        <w:t>3. Условия участия: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3.1. Рисунки могут быть выполнены на любом материале (ватман, картон, холст и т.д.) и исполнены в любой технике рисования (масло, акварель, тушь, цветные карандаши, мелки и т.д.).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 xml:space="preserve">3.2. Представленные на Конкурс работы должны быть не меньше формата А4 (210Х290) и не более А 3 (420Х580). 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3.3. Содержание рисунка должно соответствовать тематике и иметь позити</w:t>
      </w:r>
      <w:r w:rsidRPr="00970E54">
        <w:rPr>
          <w:sz w:val="28"/>
          <w:szCs w:val="28"/>
        </w:rPr>
        <w:t>в</w:t>
      </w:r>
      <w:r w:rsidRPr="00970E54">
        <w:rPr>
          <w:sz w:val="28"/>
          <w:szCs w:val="28"/>
        </w:rPr>
        <w:t>ную направленность.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3.4. К работе прикрепляется этикетка с лицевой стороны в правом нижнем углу в печатном варианте размером 3Х8 см. с указанием: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 xml:space="preserve"> название работы; Ф.И.О. ребенка, </w:t>
      </w:r>
      <w:r>
        <w:rPr>
          <w:sz w:val="28"/>
          <w:szCs w:val="28"/>
        </w:rPr>
        <w:t xml:space="preserve">возраст, </w:t>
      </w:r>
      <w:r w:rsidRPr="00970E54">
        <w:rPr>
          <w:sz w:val="28"/>
          <w:szCs w:val="28"/>
        </w:rPr>
        <w:t>название образовательного учре</w:t>
      </w:r>
      <w:r w:rsidRPr="00970E54">
        <w:rPr>
          <w:sz w:val="28"/>
          <w:szCs w:val="28"/>
        </w:rPr>
        <w:t>ж</w:t>
      </w:r>
      <w:r w:rsidRPr="00970E54">
        <w:rPr>
          <w:sz w:val="28"/>
          <w:szCs w:val="28"/>
        </w:rPr>
        <w:t>дения,</w:t>
      </w:r>
      <w:r>
        <w:rPr>
          <w:sz w:val="28"/>
          <w:szCs w:val="28"/>
        </w:rPr>
        <w:t xml:space="preserve"> фамилия, имя, воспитателя (руководителя)</w:t>
      </w:r>
      <w:r w:rsidRPr="00970E54">
        <w:rPr>
          <w:sz w:val="28"/>
          <w:szCs w:val="28"/>
        </w:rPr>
        <w:t>, телефон контакта.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3.5. Рисунки должны быть выполнены без помощи родителей или педагогов.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3.6. Критерии оценки: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970E54">
        <w:rPr>
          <w:sz w:val="28"/>
          <w:szCs w:val="28"/>
        </w:rPr>
        <w:t>тражение патриотической тематики и ее раскрытие;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художественная выразительность;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познавательная направленность;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оригинальность;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качество исполнения;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композиционное решение;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  <w:r w:rsidRPr="00970E54">
        <w:rPr>
          <w:sz w:val="28"/>
          <w:szCs w:val="28"/>
        </w:rPr>
        <w:t>•</w:t>
      </w:r>
      <w:r w:rsidRPr="00970E54">
        <w:rPr>
          <w:sz w:val="28"/>
          <w:szCs w:val="28"/>
        </w:rPr>
        <w:tab/>
        <w:t>эстетический вид.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</w:p>
    <w:p w:rsidR="00FB3074" w:rsidRPr="003C3CA3" w:rsidRDefault="00FB3074" w:rsidP="00FB3074">
      <w:pPr>
        <w:jc w:val="both"/>
        <w:rPr>
          <w:sz w:val="28"/>
          <w:szCs w:val="28"/>
        </w:rPr>
      </w:pPr>
      <w:r w:rsidRPr="003C3CA3">
        <w:rPr>
          <w:sz w:val="28"/>
          <w:szCs w:val="28"/>
        </w:rPr>
        <w:t>4.</w:t>
      </w:r>
      <w:r w:rsidRPr="003C3CA3">
        <w:rPr>
          <w:sz w:val="28"/>
          <w:szCs w:val="28"/>
        </w:rPr>
        <w:tab/>
        <w:t>Организация и проведение конкурса</w:t>
      </w:r>
    </w:p>
    <w:p w:rsidR="00FB3074" w:rsidRDefault="00FB3074" w:rsidP="00FB3074">
      <w:pPr>
        <w:jc w:val="both"/>
        <w:rPr>
          <w:sz w:val="28"/>
          <w:szCs w:val="28"/>
        </w:rPr>
      </w:pPr>
      <w:r w:rsidRPr="003C3CA3">
        <w:rPr>
          <w:sz w:val="28"/>
          <w:szCs w:val="28"/>
        </w:rPr>
        <w:t xml:space="preserve">Прием работ ведется: с 16мая по 30 июня 2019г. по адресу: 617170, с. Частые, ул. Ленина 38, </w:t>
      </w:r>
      <w:proofErr w:type="spellStart"/>
      <w:r w:rsidRPr="003C3CA3">
        <w:rPr>
          <w:sz w:val="28"/>
          <w:szCs w:val="28"/>
        </w:rPr>
        <w:t>ЦНТиКПР</w:t>
      </w:r>
      <w:proofErr w:type="spellEnd"/>
      <w:r w:rsidRPr="003C3CA3">
        <w:rPr>
          <w:sz w:val="28"/>
          <w:szCs w:val="28"/>
        </w:rPr>
        <w:t>, телефон (34 268) 21247</w:t>
      </w:r>
      <w:r>
        <w:rPr>
          <w:sz w:val="28"/>
          <w:szCs w:val="28"/>
        </w:rPr>
        <w:t xml:space="preserve"> второй этаж, методический кабинет</w:t>
      </w:r>
    </w:p>
    <w:p w:rsidR="00FB3074" w:rsidRPr="00970E54" w:rsidRDefault="00FB3074" w:rsidP="00FB3074">
      <w:pPr>
        <w:jc w:val="both"/>
        <w:rPr>
          <w:sz w:val="28"/>
          <w:szCs w:val="28"/>
        </w:rPr>
      </w:pPr>
    </w:p>
    <w:p w:rsidR="00FB3074" w:rsidRDefault="00FB3074" w:rsidP="00FB3074">
      <w:pPr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rStyle w:val="a3"/>
          <w:sz w:val="28"/>
          <w:szCs w:val="28"/>
        </w:rPr>
        <w:t>. Подведение итогов Конкурса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</w:p>
    <w:p w:rsidR="00FB3074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sz w:val="28"/>
          <w:szCs w:val="28"/>
        </w:rPr>
        <w:t>.1. Территориальная и</w:t>
      </w:r>
      <w:r>
        <w:rPr>
          <w:sz w:val="28"/>
          <w:szCs w:val="28"/>
        </w:rPr>
        <w:t>збирательная комиссия Частинского</w:t>
      </w:r>
      <w:r w:rsidRPr="00155A7A">
        <w:rPr>
          <w:sz w:val="28"/>
          <w:szCs w:val="28"/>
        </w:rPr>
        <w:t xml:space="preserve"> муниципального района подводит итоги Конкурса не позднее</w:t>
      </w:r>
      <w:r w:rsidRPr="00155A7A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5 июля 2019</w:t>
      </w:r>
      <w:r w:rsidRPr="00155A7A">
        <w:rPr>
          <w:b/>
          <w:sz w:val="28"/>
          <w:szCs w:val="28"/>
        </w:rPr>
        <w:t>года на</w:t>
      </w:r>
      <w:r w:rsidRPr="00155A7A">
        <w:rPr>
          <w:sz w:val="28"/>
          <w:szCs w:val="28"/>
        </w:rPr>
        <w:t xml:space="preserve"> заседании территориальной избирательной комиссии</w:t>
      </w:r>
      <w:r>
        <w:rPr>
          <w:sz w:val="28"/>
          <w:szCs w:val="28"/>
        </w:rPr>
        <w:t xml:space="preserve"> с привлечением мастеров изобраз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тельного творчества</w:t>
      </w:r>
      <w:r w:rsidRPr="00155A7A">
        <w:rPr>
          <w:sz w:val="28"/>
          <w:szCs w:val="28"/>
        </w:rPr>
        <w:t xml:space="preserve"> и открытым голосованием определяет победителей Ко</w:t>
      </w:r>
      <w:r w:rsidRPr="00155A7A">
        <w:rPr>
          <w:sz w:val="28"/>
          <w:szCs w:val="28"/>
        </w:rPr>
        <w:t>н</w:t>
      </w:r>
      <w:r w:rsidRPr="00155A7A">
        <w:rPr>
          <w:sz w:val="28"/>
          <w:szCs w:val="28"/>
        </w:rPr>
        <w:t xml:space="preserve">курса 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sz w:val="28"/>
          <w:szCs w:val="28"/>
        </w:rPr>
        <w:t>.2.Итоги Конкурса оформляются решением территориальной и</w:t>
      </w:r>
      <w:r>
        <w:rPr>
          <w:sz w:val="28"/>
          <w:szCs w:val="28"/>
        </w:rPr>
        <w:t>збирательной комиссии Частинского</w:t>
      </w:r>
      <w:r w:rsidRPr="00155A7A">
        <w:rPr>
          <w:sz w:val="28"/>
          <w:szCs w:val="28"/>
        </w:rPr>
        <w:t xml:space="preserve"> муниципального района.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sz w:val="28"/>
          <w:szCs w:val="28"/>
        </w:rPr>
        <w:t>.3. Победители Конкурса награждаютс</w:t>
      </w:r>
      <w:r>
        <w:rPr>
          <w:sz w:val="28"/>
          <w:szCs w:val="28"/>
        </w:rPr>
        <w:t>я благодарственными письмами,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ники - сертификатами 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sz w:val="28"/>
          <w:szCs w:val="28"/>
        </w:rPr>
        <w:t>.4. Конкурсные работы участникам Конкурса не возвращаются и не реценз</w:t>
      </w:r>
      <w:r w:rsidRPr="00155A7A">
        <w:rPr>
          <w:sz w:val="28"/>
          <w:szCs w:val="28"/>
        </w:rPr>
        <w:t>и</w:t>
      </w:r>
      <w:r w:rsidRPr="00155A7A">
        <w:rPr>
          <w:sz w:val="28"/>
          <w:szCs w:val="28"/>
        </w:rPr>
        <w:t>руются.</w:t>
      </w:r>
    </w:p>
    <w:p w:rsidR="00FB3074" w:rsidRPr="00155A7A" w:rsidRDefault="00FB3074" w:rsidP="00FB307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55A7A">
        <w:rPr>
          <w:sz w:val="28"/>
          <w:szCs w:val="28"/>
        </w:rPr>
        <w:t>.5. По окончании Конкурса будет организована выставка лучших работ</w:t>
      </w:r>
      <w:r>
        <w:rPr>
          <w:sz w:val="28"/>
          <w:szCs w:val="28"/>
        </w:rPr>
        <w:t xml:space="preserve"> в би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лиотеках и КДУ района, ЦДТ с. Частые и с. Бабка</w:t>
      </w:r>
      <w:r w:rsidRPr="00155A7A">
        <w:rPr>
          <w:sz w:val="28"/>
          <w:szCs w:val="28"/>
        </w:rPr>
        <w:t>.</w:t>
      </w:r>
    </w:p>
    <w:p w:rsidR="00FB3074" w:rsidRPr="00155A7A" w:rsidRDefault="00FB3074" w:rsidP="00FB3074">
      <w:pPr>
        <w:jc w:val="both"/>
        <w:rPr>
          <w:rStyle w:val="a3"/>
          <w:sz w:val="28"/>
          <w:szCs w:val="28"/>
        </w:rPr>
      </w:pPr>
    </w:p>
    <w:p w:rsidR="00FB3074" w:rsidRPr="00374A82" w:rsidRDefault="00FB3074" w:rsidP="00FB3074">
      <w:pPr>
        <w:pStyle w:val="2"/>
        <w:tabs>
          <w:tab w:val="left" w:pos="360"/>
        </w:tabs>
        <w:spacing w:line="276" w:lineRule="auto"/>
        <w:ind w:left="360" w:right="0"/>
        <w:jc w:val="both"/>
        <w:rPr>
          <w:spacing w:val="20"/>
        </w:rPr>
      </w:pPr>
    </w:p>
    <w:p w:rsidR="00074C73" w:rsidRDefault="00074C73"/>
    <w:sectPr w:rsidR="00074C73" w:rsidSect="007C42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45FC9"/>
    <w:multiLevelType w:val="hybridMultilevel"/>
    <w:tmpl w:val="BE263520"/>
    <w:lvl w:ilvl="0" w:tplc="D6B8083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B3074"/>
    <w:rsid w:val="00074C73"/>
    <w:rsid w:val="00FB3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FB3074"/>
    <w:pPr>
      <w:ind w:right="5137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FB307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Strong"/>
    <w:qFormat/>
    <w:rsid w:val="00FB3074"/>
    <w:rPr>
      <w:b/>
      <w:bCs/>
    </w:rPr>
  </w:style>
  <w:style w:type="paragraph" w:styleId="a4">
    <w:name w:val="List Paragraph"/>
    <w:basedOn w:val="a"/>
    <w:uiPriority w:val="34"/>
    <w:qFormat/>
    <w:rsid w:val="00FB3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1</cp:revision>
  <dcterms:created xsi:type="dcterms:W3CDTF">2019-05-16T11:43:00Z</dcterms:created>
  <dcterms:modified xsi:type="dcterms:W3CDTF">2019-05-16T11:43:00Z</dcterms:modified>
</cp:coreProperties>
</file>