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05E61" w14:textId="6E1E9E3A" w:rsidR="00830788" w:rsidRPr="00830788" w:rsidRDefault="00830788" w:rsidP="00830788">
                            <w:pPr>
                              <w:suppressAutoHyphens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3078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Об утверждении отчета по исполнению плана по развитию правовой культуры территориальной избирательной комиссии Частинского муниципального </w:t>
                            </w:r>
                            <w:r w:rsidRPr="0083078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округа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 май</w:t>
                            </w:r>
                            <w:r w:rsidRPr="0083078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2026 года</w:t>
                            </w:r>
                          </w:p>
                          <w:p w14:paraId="6BBEA4FA" w14:textId="033E1B77" w:rsidR="00B33253" w:rsidRPr="00E376AA" w:rsidRDefault="00B33253" w:rsidP="008307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00B05E61" w14:textId="6E1E9E3A" w:rsidR="00830788" w:rsidRPr="00830788" w:rsidRDefault="00830788" w:rsidP="00830788">
                      <w:pPr>
                        <w:suppressAutoHyphens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830788">
                        <w:rPr>
                          <w:b/>
                          <w:sz w:val="24"/>
                          <w:szCs w:val="24"/>
                        </w:rPr>
                        <w:t xml:space="preserve">Об утверждении отчета по исполнению плана по развитию правовой культуры территориальной избирательной комиссии Частинского муниципального </w:t>
                      </w:r>
                      <w:r w:rsidRPr="00830788">
                        <w:rPr>
                          <w:b/>
                          <w:sz w:val="24"/>
                          <w:szCs w:val="24"/>
                        </w:rPr>
                        <w:t xml:space="preserve">округа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 май</w:t>
                      </w:r>
                      <w:r w:rsidRPr="00830788">
                        <w:rPr>
                          <w:b/>
                          <w:sz w:val="24"/>
                          <w:szCs w:val="24"/>
                        </w:rPr>
                        <w:t xml:space="preserve"> 2026 года</w:t>
                      </w:r>
                    </w:p>
                    <w:p w14:paraId="6BBEA4FA" w14:textId="033E1B77" w:rsidR="00B33253" w:rsidRPr="00E376AA" w:rsidRDefault="00B33253" w:rsidP="008307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7E68D42" w:rsidR="00975170" w:rsidRPr="00DF42F4" w:rsidRDefault="00E376A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28.05.2026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7E68D42" w:rsidR="00975170" w:rsidRPr="00DF42F4" w:rsidRDefault="00E376A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28.05.2026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B6D4825" w:rsidR="00E75F24" w:rsidRPr="00DF42F4" w:rsidRDefault="00E376A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830788">
                              <w:rPr>
                                <w:sz w:val="24"/>
                                <w:szCs w:val="24"/>
                              </w:rPr>
                              <w:t>5/02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B6D4825" w:rsidR="00E75F24" w:rsidRPr="00DF42F4" w:rsidRDefault="00E376A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830788">
                        <w:rPr>
                          <w:sz w:val="24"/>
                          <w:szCs w:val="24"/>
                        </w:rPr>
                        <w:t>5/02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476811BF" w14:textId="77777777" w:rsidR="00830788" w:rsidRPr="00830788" w:rsidRDefault="00830788" w:rsidP="00830788">
      <w:pPr>
        <w:suppressAutoHyphens/>
        <w:spacing w:line="360" w:lineRule="auto"/>
        <w:ind w:firstLine="720"/>
        <w:jc w:val="both"/>
      </w:pPr>
      <w:r w:rsidRPr="00830788">
        <w:t>В соответствии со статьями 11,12 Закона Пермского края от 20.02.2007г. № 4-ПК «О территориальных избирательных комиссиях Пермского края»,</w:t>
      </w:r>
    </w:p>
    <w:p w14:paraId="7E7DA1E0" w14:textId="77777777" w:rsidR="00830788" w:rsidRPr="00830788" w:rsidRDefault="00830788" w:rsidP="00830788">
      <w:pPr>
        <w:autoSpaceDE w:val="0"/>
        <w:autoSpaceDN w:val="0"/>
        <w:adjustRightInd w:val="0"/>
        <w:spacing w:line="276" w:lineRule="auto"/>
        <w:ind w:right="-2"/>
        <w:jc w:val="both"/>
        <w:rPr>
          <w:szCs w:val="28"/>
        </w:rPr>
      </w:pPr>
    </w:p>
    <w:p w14:paraId="34B8183E" w14:textId="77777777" w:rsidR="00830788" w:rsidRPr="00830788" w:rsidRDefault="00830788" w:rsidP="00830788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830788">
        <w:rPr>
          <w:szCs w:val="28"/>
        </w:rPr>
        <w:t xml:space="preserve">комиссия   р е </w:t>
      </w:r>
      <w:proofErr w:type="gramStart"/>
      <w:r w:rsidRPr="00830788">
        <w:rPr>
          <w:szCs w:val="28"/>
        </w:rPr>
        <w:t>ш</w:t>
      </w:r>
      <w:proofErr w:type="gramEnd"/>
      <w:r w:rsidRPr="00830788">
        <w:rPr>
          <w:szCs w:val="28"/>
        </w:rPr>
        <w:t xml:space="preserve"> а е т:</w:t>
      </w:r>
    </w:p>
    <w:p w14:paraId="1586E4C2" w14:textId="77777777" w:rsidR="00830788" w:rsidRPr="00830788" w:rsidRDefault="00830788" w:rsidP="00830788">
      <w:pPr>
        <w:jc w:val="both"/>
        <w:rPr>
          <w:szCs w:val="28"/>
        </w:rPr>
      </w:pPr>
    </w:p>
    <w:p w14:paraId="73029EF8" w14:textId="4E9F4D2B" w:rsidR="00830788" w:rsidRPr="00830788" w:rsidRDefault="00830788" w:rsidP="00830788">
      <w:pPr>
        <w:suppressAutoHyphens/>
        <w:spacing w:line="360" w:lineRule="auto"/>
        <w:ind w:firstLine="720"/>
        <w:jc w:val="both"/>
      </w:pPr>
      <w:r w:rsidRPr="00830788">
        <w:t>1. Утвердить отчет по развитию правовой культуры</w:t>
      </w:r>
      <w:r w:rsidRPr="00830788">
        <w:rPr>
          <w:rFonts w:eastAsia="Calibri"/>
          <w:szCs w:val="28"/>
          <w:lang w:eastAsia="en-US"/>
        </w:rPr>
        <w:t xml:space="preserve"> территориальной избирательной комиссии Частинского муниципального </w:t>
      </w:r>
      <w:r w:rsidRPr="00830788">
        <w:rPr>
          <w:rFonts w:eastAsia="Calibri"/>
          <w:szCs w:val="28"/>
          <w:lang w:eastAsia="en-US"/>
        </w:rPr>
        <w:t>округа</w:t>
      </w:r>
      <w:r w:rsidRPr="00830788">
        <w:t xml:space="preserve"> за</w:t>
      </w:r>
      <w:r>
        <w:t xml:space="preserve"> май</w:t>
      </w:r>
      <w:r w:rsidRPr="00830788">
        <w:t xml:space="preserve"> 2026 года (прилагается).</w:t>
      </w:r>
    </w:p>
    <w:p w14:paraId="46998EA6" w14:textId="7B8B57D2" w:rsidR="00830788" w:rsidRPr="00830788" w:rsidRDefault="00830788" w:rsidP="00830788">
      <w:pPr>
        <w:spacing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Pr="00830788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0C024834" w14:textId="736EC513" w:rsidR="00830788" w:rsidRPr="00830788" w:rsidRDefault="00830788" w:rsidP="00830788">
      <w:pPr>
        <w:spacing w:line="360" w:lineRule="auto"/>
        <w:ind w:firstLine="720"/>
        <w:contextualSpacing/>
        <w:jc w:val="both"/>
        <w:rPr>
          <w:szCs w:val="28"/>
        </w:rPr>
      </w:pPr>
      <w:bookmarkStart w:id="0" w:name="_GoBack"/>
      <w:bookmarkEnd w:id="0"/>
      <w:r>
        <w:rPr>
          <w:rFonts w:eastAsia="Calibri"/>
          <w:szCs w:val="28"/>
          <w:lang w:eastAsia="en-US"/>
        </w:rPr>
        <w:t>3.</w:t>
      </w:r>
      <w:r w:rsidRPr="00830788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61E52" w14:textId="77777777" w:rsidR="002825EC" w:rsidRDefault="002825EC">
      <w:r>
        <w:separator/>
      </w:r>
    </w:p>
  </w:endnote>
  <w:endnote w:type="continuationSeparator" w:id="0">
    <w:p w14:paraId="741169F7" w14:textId="77777777" w:rsidR="002825EC" w:rsidRDefault="00282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86872" w14:textId="77777777" w:rsidR="002825EC" w:rsidRDefault="002825EC">
      <w:r>
        <w:separator/>
      </w:r>
    </w:p>
  </w:footnote>
  <w:footnote w:type="continuationSeparator" w:id="0">
    <w:p w14:paraId="2487DA95" w14:textId="77777777" w:rsidR="002825EC" w:rsidRDefault="00282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825EC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2026-04-24T07:26:00Z</cp:lastPrinted>
  <dcterms:created xsi:type="dcterms:W3CDTF">2026-05-27T07:05:00Z</dcterms:created>
  <dcterms:modified xsi:type="dcterms:W3CDTF">2026-05-27T07:05:00Z</dcterms:modified>
</cp:coreProperties>
</file>