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F374CC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2355850</wp:posOffset>
                </wp:positionV>
                <wp:extent cx="2752725" cy="1225550"/>
                <wp:effectExtent l="0" t="0" r="9525" b="1270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22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3B7A" w:rsidRPr="00A354F7" w:rsidRDefault="008E3B7A" w:rsidP="008E3B7A">
                            <w:pPr>
                              <w:pStyle w:val="a4"/>
                              <w:suppressAutoHyphens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Об утверждении отчета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по исполнению плана </w:t>
                            </w:r>
                            <w:r w:rsidRPr="001B7DE8">
                              <w:rPr>
                                <w:b/>
                                <w:sz w:val="24"/>
                                <w:szCs w:val="24"/>
                              </w:rPr>
                              <w:t>по развитию правовой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и электоральной </w:t>
                            </w:r>
                            <w:r w:rsidRPr="001B7D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культуры </w:t>
                            </w: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>террито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риальной избирательной комиссии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Части</w:t>
                            </w: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нского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муниципального округа</w:t>
                            </w: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7DE8">
                              <w:rPr>
                                <w:b/>
                                <w:sz w:val="24"/>
                                <w:szCs w:val="24"/>
                              </w:rPr>
                              <w:t>за I квартал 2026 года</w:t>
                            </w:r>
                          </w:p>
                          <w:p w:rsidR="00A354F7" w:rsidRPr="00451B96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5pt;width:216.75pt;height:96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" filled="f" stroked="f">
                <v:textbox inset="0,0,0,0">
                  <w:txbxContent>
                    <w:p w:rsidR="008E3B7A" w:rsidRPr="00A354F7" w:rsidRDefault="008E3B7A" w:rsidP="008E3B7A">
                      <w:pPr>
                        <w:pStyle w:val="a4"/>
                        <w:suppressAutoHyphens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DB3A05">
                        <w:rPr>
                          <w:b/>
                          <w:sz w:val="24"/>
                          <w:szCs w:val="24"/>
                        </w:rPr>
                        <w:t xml:space="preserve">Об утверждении отчета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по исполнению плана </w:t>
                      </w:r>
                      <w:r w:rsidRPr="001B7DE8">
                        <w:rPr>
                          <w:b/>
                          <w:sz w:val="24"/>
                          <w:szCs w:val="24"/>
                        </w:rPr>
                        <w:t>по развитию правовой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и электоральной </w:t>
                      </w:r>
                      <w:r w:rsidRPr="001B7DE8">
                        <w:rPr>
                          <w:b/>
                          <w:sz w:val="24"/>
                          <w:szCs w:val="24"/>
                        </w:rPr>
                        <w:t xml:space="preserve">культуры </w:t>
                      </w:r>
                      <w:r w:rsidRPr="00DB3A05">
                        <w:rPr>
                          <w:b/>
                          <w:sz w:val="24"/>
                          <w:szCs w:val="24"/>
                        </w:rPr>
                        <w:t>террито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риальной избирательной комиссии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Части</w:t>
                      </w:r>
                      <w:r w:rsidRPr="00DB3A05">
                        <w:rPr>
                          <w:b/>
                          <w:sz w:val="24"/>
                          <w:szCs w:val="24"/>
                        </w:rPr>
                        <w:t xml:space="preserve">нского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муниципального округа</w:t>
                      </w:r>
                      <w:r w:rsidRPr="00DB3A0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1B7DE8">
                        <w:rPr>
                          <w:b/>
                          <w:sz w:val="24"/>
                          <w:szCs w:val="24"/>
                        </w:rPr>
                        <w:t>за I квартал 2026 года</w:t>
                      </w:r>
                    </w:p>
                    <w:p w:rsidR="00A354F7" w:rsidRPr="00451B96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226E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957E2">
                              <w:rPr>
                                <w:sz w:val="24"/>
                                <w:szCs w:val="24"/>
                              </w:rPr>
                              <w:t>6.03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3226E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9957E2">
                        <w:rPr>
                          <w:sz w:val="24"/>
                          <w:szCs w:val="24"/>
                        </w:rPr>
                        <w:t>6.03</w:t>
                      </w:r>
                      <w:r w:rsidR="00426E6B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5699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9957E2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8E3B7A">
                              <w:rPr>
                                <w:sz w:val="24"/>
                                <w:szCs w:val="24"/>
                              </w:rPr>
                              <w:t>/03</w:t>
                            </w:r>
                            <w:r w:rsidR="00C3413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55699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9957E2">
                        <w:rPr>
                          <w:sz w:val="24"/>
                          <w:szCs w:val="24"/>
                        </w:rPr>
                        <w:t>3</w:t>
                      </w:r>
                      <w:r w:rsidR="008E3B7A">
                        <w:rPr>
                          <w:sz w:val="24"/>
                          <w:szCs w:val="24"/>
                        </w:rPr>
                        <w:t>/03</w:t>
                      </w:r>
                      <w:r w:rsidR="00C3413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8E3B7A" w:rsidRDefault="008E3B7A" w:rsidP="008E1845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8E3B7A" w:rsidRDefault="008E3B7A" w:rsidP="008E1845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8E1845" w:rsidRPr="008E1845" w:rsidRDefault="008E1845" w:rsidP="008E1845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8E1845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E1845">
        <w:rPr>
          <w:szCs w:val="28"/>
        </w:rPr>
        <w:t xml:space="preserve">комиссия   р е </w:t>
      </w:r>
      <w:proofErr w:type="gramStart"/>
      <w:r w:rsidRPr="008E1845">
        <w:rPr>
          <w:szCs w:val="28"/>
        </w:rPr>
        <w:t>ш</w:t>
      </w:r>
      <w:proofErr w:type="gramEnd"/>
      <w:r w:rsidRPr="008E1845">
        <w:rPr>
          <w:szCs w:val="28"/>
        </w:rPr>
        <w:t xml:space="preserve"> а е т:</w:t>
      </w:r>
    </w:p>
    <w:p w:rsidR="008E1845" w:rsidRPr="008E1845" w:rsidRDefault="008E1845" w:rsidP="008E1845">
      <w:pPr>
        <w:jc w:val="both"/>
        <w:rPr>
          <w:szCs w:val="28"/>
        </w:rPr>
      </w:pPr>
    </w:p>
    <w:p w:rsidR="008E1845" w:rsidRPr="008E1845" w:rsidRDefault="008E3B7A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>
        <w:rPr>
          <w:szCs w:val="28"/>
        </w:rPr>
        <w:t xml:space="preserve">Утвердить отчет </w:t>
      </w:r>
      <w:bookmarkStart w:id="0" w:name="_GoBack"/>
      <w:bookmarkEnd w:id="0"/>
      <w:r>
        <w:rPr>
          <w:szCs w:val="28"/>
        </w:rPr>
        <w:t>по правовые и электоральные культуры</w:t>
      </w:r>
      <w:r w:rsidR="008E1845" w:rsidRPr="008E1845">
        <w:rPr>
          <w:szCs w:val="28"/>
        </w:rPr>
        <w:t xml:space="preserve"> территориальной избирательной комиссии Частинского муниципального округа </w:t>
      </w:r>
      <w:r>
        <w:rPr>
          <w:szCs w:val="28"/>
        </w:rPr>
        <w:t xml:space="preserve">за </w:t>
      </w:r>
      <w:r>
        <w:rPr>
          <w:szCs w:val="28"/>
          <w:lang w:val="en-US"/>
        </w:rPr>
        <w:t>I</w:t>
      </w:r>
      <w:r w:rsidRPr="008E3B7A">
        <w:rPr>
          <w:szCs w:val="28"/>
        </w:rPr>
        <w:t xml:space="preserve"> </w:t>
      </w:r>
      <w:r>
        <w:rPr>
          <w:szCs w:val="28"/>
        </w:rPr>
        <w:t>квартал</w:t>
      </w:r>
      <w:r w:rsidR="00426E6B">
        <w:rPr>
          <w:szCs w:val="28"/>
        </w:rPr>
        <w:t xml:space="preserve"> 2026</w:t>
      </w:r>
      <w:r w:rsidR="008E1845" w:rsidRPr="008E1845">
        <w:rPr>
          <w:szCs w:val="28"/>
        </w:rPr>
        <w:t xml:space="preserve"> года (прилагается).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:rsidR="00451B96" w:rsidRPr="00385F5E" w:rsidRDefault="00451B96" w:rsidP="00691244">
      <w:pPr>
        <w:pStyle w:val="af6"/>
        <w:spacing w:line="360" w:lineRule="auto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34138">
            <w:pPr>
              <w:pStyle w:val="a7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34138">
            <w:pPr>
              <w:pStyle w:val="a7"/>
              <w:ind w:firstLine="0"/>
              <w:jc w:val="right"/>
            </w:pPr>
            <w:r>
              <w:t>Е.А.Селиванова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6BC" w:rsidRDefault="00A706BC">
      <w:r>
        <w:separator/>
      </w:r>
    </w:p>
  </w:endnote>
  <w:endnote w:type="continuationSeparator" w:id="0">
    <w:p w:rsidR="00A706BC" w:rsidRDefault="00A7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EF3A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6BC" w:rsidRDefault="00A706BC">
      <w:r>
        <w:separator/>
      </w:r>
    </w:p>
  </w:footnote>
  <w:footnote w:type="continuationSeparator" w:id="0">
    <w:p w:rsidR="00A706BC" w:rsidRDefault="00A70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86023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91551"/>
    <w:rsid w:val="000B4A0E"/>
    <w:rsid w:val="000D75F1"/>
    <w:rsid w:val="0010036B"/>
    <w:rsid w:val="00121E81"/>
    <w:rsid w:val="001243E3"/>
    <w:rsid w:val="00125315"/>
    <w:rsid w:val="001373AA"/>
    <w:rsid w:val="0014325C"/>
    <w:rsid w:val="0017083F"/>
    <w:rsid w:val="00170D09"/>
    <w:rsid w:val="001A07DF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226E4"/>
    <w:rsid w:val="00331EFD"/>
    <w:rsid w:val="00380407"/>
    <w:rsid w:val="00382EC6"/>
    <w:rsid w:val="00385F5E"/>
    <w:rsid w:val="00396177"/>
    <w:rsid w:val="003E7736"/>
    <w:rsid w:val="00413467"/>
    <w:rsid w:val="00426E6B"/>
    <w:rsid w:val="00451B96"/>
    <w:rsid w:val="00481314"/>
    <w:rsid w:val="004B052C"/>
    <w:rsid w:val="004B19FF"/>
    <w:rsid w:val="004C1BC7"/>
    <w:rsid w:val="004E0428"/>
    <w:rsid w:val="004E5F42"/>
    <w:rsid w:val="005056AD"/>
    <w:rsid w:val="00512D15"/>
    <w:rsid w:val="005146D4"/>
    <w:rsid w:val="00525A05"/>
    <w:rsid w:val="005522B1"/>
    <w:rsid w:val="0055699E"/>
    <w:rsid w:val="00586421"/>
    <w:rsid w:val="0058674F"/>
    <w:rsid w:val="006304A1"/>
    <w:rsid w:val="00674A50"/>
    <w:rsid w:val="00691244"/>
    <w:rsid w:val="00695EF5"/>
    <w:rsid w:val="00696C01"/>
    <w:rsid w:val="00697FD5"/>
    <w:rsid w:val="006A2C0F"/>
    <w:rsid w:val="006A3A2B"/>
    <w:rsid w:val="006C04CD"/>
    <w:rsid w:val="006F01F2"/>
    <w:rsid w:val="00723472"/>
    <w:rsid w:val="00743020"/>
    <w:rsid w:val="00756AB6"/>
    <w:rsid w:val="00761140"/>
    <w:rsid w:val="00767633"/>
    <w:rsid w:val="00780186"/>
    <w:rsid w:val="00813760"/>
    <w:rsid w:val="00817D7C"/>
    <w:rsid w:val="00826378"/>
    <w:rsid w:val="008434A3"/>
    <w:rsid w:val="00856384"/>
    <w:rsid w:val="00860232"/>
    <w:rsid w:val="00873008"/>
    <w:rsid w:val="00881142"/>
    <w:rsid w:val="008858AC"/>
    <w:rsid w:val="00887EF5"/>
    <w:rsid w:val="00894DC5"/>
    <w:rsid w:val="008D1B21"/>
    <w:rsid w:val="008E1845"/>
    <w:rsid w:val="008E3B7A"/>
    <w:rsid w:val="00911625"/>
    <w:rsid w:val="009568BE"/>
    <w:rsid w:val="00975170"/>
    <w:rsid w:val="0099460C"/>
    <w:rsid w:val="009957E2"/>
    <w:rsid w:val="009B4707"/>
    <w:rsid w:val="009C1E3A"/>
    <w:rsid w:val="00A17511"/>
    <w:rsid w:val="00A354F7"/>
    <w:rsid w:val="00A45148"/>
    <w:rsid w:val="00A67D26"/>
    <w:rsid w:val="00A706BC"/>
    <w:rsid w:val="00A777DB"/>
    <w:rsid w:val="00A914E9"/>
    <w:rsid w:val="00A946C9"/>
    <w:rsid w:val="00AA20B5"/>
    <w:rsid w:val="00B06EF1"/>
    <w:rsid w:val="00B1160A"/>
    <w:rsid w:val="00B11B42"/>
    <w:rsid w:val="00B237E4"/>
    <w:rsid w:val="00B33BF1"/>
    <w:rsid w:val="00BA7FB1"/>
    <w:rsid w:val="00BB4BEE"/>
    <w:rsid w:val="00C024E7"/>
    <w:rsid w:val="00C11D9E"/>
    <w:rsid w:val="00C34138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66E0D"/>
    <w:rsid w:val="00E71EEE"/>
    <w:rsid w:val="00E843B9"/>
    <w:rsid w:val="00EA4BD9"/>
    <w:rsid w:val="00EF3A1C"/>
    <w:rsid w:val="00EF7319"/>
    <w:rsid w:val="00F3437B"/>
    <w:rsid w:val="00F374CC"/>
    <w:rsid w:val="00F8420C"/>
    <w:rsid w:val="00FC411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C9A285"/>
  <w15:docId w15:val="{17646D1F-BEE7-493E-BF95-56FF2087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B2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8D1B21"/>
    <w:pPr>
      <w:suppressAutoHyphens/>
      <w:spacing w:line="240" w:lineRule="exact"/>
    </w:pPr>
  </w:style>
  <w:style w:type="paragraph" w:styleId="a4">
    <w:name w:val="header"/>
    <w:basedOn w:val="a"/>
    <w:link w:val="a5"/>
    <w:rsid w:val="008D1B21"/>
    <w:pPr>
      <w:jc w:val="center"/>
    </w:pPr>
  </w:style>
  <w:style w:type="paragraph" w:customStyle="1" w:styleId="a6">
    <w:name w:val="Заголовок к тексту"/>
    <w:basedOn w:val="a"/>
    <w:next w:val="a7"/>
    <w:rsid w:val="008D1B2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8D1B2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8D1B2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8D1B2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8D1B2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8D1B2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8D1B2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8D1B2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8D1B2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8D1B2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8D1B21"/>
    <w:pPr>
      <w:ind w:left="4252"/>
    </w:pPr>
  </w:style>
  <w:style w:type="character" w:styleId="af2">
    <w:name w:val="page number"/>
    <w:basedOn w:val="a0"/>
    <w:rsid w:val="008D1B2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1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691244"/>
    <w:pPr>
      <w:ind w:left="720"/>
      <w:contextualSpacing/>
    </w:pPr>
    <w:rPr>
      <w:sz w:val="24"/>
      <w:szCs w:val="24"/>
    </w:rPr>
  </w:style>
  <w:style w:type="paragraph" w:styleId="af6">
    <w:name w:val="No Spacing"/>
    <w:uiPriority w:val="1"/>
    <w:qFormat/>
    <w:rsid w:val="00691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GM</cp:lastModifiedBy>
  <cp:revision>2</cp:revision>
  <cp:lastPrinted>2026-03-26T10:24:00Z</cp:lastPrinted>
  <dcterms:created xsi:type="dcterms:W3CDTF">2026-03-31T07:38:00Z</dcterms:created>
  <dcterms:modified xsi:type="dcterms:W3CDTF">2026-03-31T07:38:00Z</dcterms:modified>
</cp:coreProperties>
</file>